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0074" w:rsidRPr="000E284E" w:rsidRDefault="000E284E" w:rsidP="000E284E">
      <w:pPr>
        <w:jc w:val="center"/>
        <w:rPr>
          <w:rFonts w:ascii="Times New Roman" w:hAnsi="Times New Roman" w:cs="Times New Roman"/>
          <w:sz w:val="24"/>
          <w:szCs w:val="24"/>
        </w:rPr>
      </w:pPr>
      <w:r w:rsidRPr="000E284E">
        <w:rPr>
          <w:rFonts w:ascii="Times New Roman" w:hAnsi="Times New Roman" w:cs="Times New Roman"/>
          <w:sz w:val="24"/>
          <w:szCs w:val="24"/>
        </w:rPr>
        <w:t>VPIN</w:t>
      </w:r>
      <w:r w:rsidRPr="000E284E">
        <w:rPr>
          <w:rFonts w:ascii="Times New Roman" w:hAnsi="Times New Roman" w:cs="Times New Roman"/>
          <w:sz w:val="24"/>
          <w:szCs w:val="24"/>
        </w:rPr>
        <w:t>结果总结</w:t>
      </w:r>
      <w:r w:rsidRPr="000E284E">
        <w:rPr>
          <w:rFonts w:ascii="Times New Roman" w:hAnsi="Times New Roman" w:cs="Times New Roman"/>
          <w:sz w:val="24"/>
          <w:szCs w:val="24"/>
        </w:rPr>
        <w:t>-</w:t>
      </w:r>
      <w:r w:rsidRPr="000E284E">
        <w:rPr>
          <w:rFonts w:ascii="Times New Roman" w:hAnsi="Times New Roman" w:cs="Times New Roman"/>
          <w:sz w:val="24"/>
          <w:szCs w:val="24"/>
        </w:rPr>
        <w:t>动量均线反转均线</w:t>
      </w:r>
    </w:p>
    <w:p w:rsidR="000E284E" w:rsidRDefault="000E284E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一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VPIN</w:t>
      </w:r>
      <w:r>
        <w:rPr>
          <w:rFonts w:ascii="Times New Roman" w:hAnsi="Times New Roman" w:cs="Times New Roman" w:hint="eastAsia"/>
          <w:sz w:val="24"/>
          <w:szCs w:val="24"/>
        </w:rPr>
        <w:t>计算</w:t>
      </w:r>
    </w:p>
    <w:p w:rsidR="000E284E" w:rsidRDefault="000E28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的计算方法在论文中描述比较清楚，且有结果图。</w:t>
      </w:r>
    </w:p>
    <w:p w:rsidR="002F6DAD" w:rsidRDefault="002F6DAD" w:rsidP="002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的计算公式：</w:t>
      </w:r>
    </w:p>
    <w:p w:rsidR="002F6DAD" w:rsidRDefault="002F6DAD" w:rsidP="002F6D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16592C" wp14:editId="3567C5DA">
            <wp:extent cx="3600000" cy="540417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AD" w:rsidRDefault="002F6DAD" w:rsidP="002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不平衡交易量的计算是根据价差，历史价差数据累积正态分布参数，来求解的，见下述公式。</w:t>
      </w:r>
    </w:p>
    <w:p w:rsidR="002F6DAD" w:rsidRDefault="002F6DAD" w:rsidP="002F6D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1E0001" wp14:editId="3EF30EF7">
            <wp:extent cx="2880000" cy="1262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DAD" w:rsidRDefault="002F6DAD" w:rsidP="002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论文中交易篮子固定为</w:t>
      </w:r>
      <w:r>
        <w:rPr>
          <w:rFonts w:ascii="Times New Roman" w:hAnsi="Times New Roman" w:cs="Times New Roman" w:hint="eastAsia"/>
          <w:sz w:val="24"/>
          <w:szCs w:val="24"/>
        </w:rPr>
        <w:t>50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2F6DAD" w:rsidRDefault="002F6DAD" w:rsidP="002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参数估计数据区间：</w:t>
      </w:r>
      <w:r>
        <w:rPr>
          <w:rFonts w:ascii="Times New Roman" w:hAnsi="Times New Roman" w:cs="Times New Roman" w:hint="eastAsia"/>
          <w:sz w:val="24"/>
          <w:szCs w:val="24"/>
        </w:rPr>
        <w:t>2010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9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日～</w:t>
      </w:r>
      <w:r>
        <w:rPr>
          <w:rFonts w:ascii="Times New Roman" w:hAnsi="Times New Roman" w:cs="Times New Roman" w:hint="eastAsia"/>
          <w:sz w:val="24"/>
          <w:szCs w:val="24"/>
        </w:rPr>
        <w:t>2011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28</w:t>
      </w:r>
      <w:r>
        <w:rPr>
          <w:rFonts w:ascii="Times New Roman" w:hAnsi="Times New Roman" w:cs="Times New Roman" w:hint="eastAsia"/>
          <w:sz w:val="24"/>
          <w:szCs w:val="24"/>
        </w:rPr>
        <w:t>日；</w:t>
      </w:r>
    </w:p>
    <w:p w:rsidR="002F6DAD" w:rsidRDefault="002F6DAD" w:rsidP="002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样本数据区间：</w:t>
      </w:r>
      <w:r>
        <w:rPr>
          <w:rFonts w:ascii="Times New Roman" w:hAnsi="Times New Roman" w:cs="Times New Roman" w:hint="eastAsia"/>
          <w:sz w:val="24"/>
          <w:szCs w:val="24"/>
        </w:rPr>
        <w:t>2011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日～</w:t>
      </w:r>
      <w:r>
        <w:rPr>
          <w:rFonts w:ascii="Times New Roman" w:hAnsi="Times New Roman" w:cs="Times New Roman" w:hint="eastAsia"/>
          <w:sz w:val="24"/>
          <w:szCs w:val="24"/>
        </w:rPr>
        <w:t>2017</w:t>
      </w:r>
      <w:r>
        <w:rPr>
          <w:rFonts w:ascii="Times New Roman" w:hAnsi="Times New Roman" w:cs="Times New Roman" w:hint="eastAsia"/>
          <w:sz w:val="24"/>
          <w:szCs w:val="24"/>
        </w:rPr>
        <w:t>年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月</w:t>
      </w:r>
      <w:r>
        <w:rPr>
          <w:rFonts w:ascii="Times New Roman" w:hAnsi="Times New Roman" w:cs="Times New Roman" w:hint="eastAsia"/>
          <w:sz w:val="24"/>
          <w:szCs w:val="24"/>
        </w:rPr>
        <w:t>28</w:t>
      </w:r>
      <w:r>
        <w:rPr>
          <w:rFonts w:ascii="Times New Roman" w:hAnsi="Times New Roman" w:cs="Times New Roman" w:hint="eastAsia"/>
          <w:sz w:val="24"/>
          <w:szCs w:val="24"/>
        </w:rPr>
        <w:t>日。</w:t>
      </w:r>
    </w:p>
    <w:p w:rsidR="002F6DAD" w:rsidRDefault="002F6DAD" w:rsidP="002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成交篮子大小固定，是使用参数估计数据来计算的，固定为</w:t>
      </w:r>
      <w:r w:rsidRPr="00C75447">
        <w:rPr>
          <w:rFonts w:ascii="Times New Roman" w:hAnsi="Times New Roman" w:cs="Times New Roman" w:hint="eastAsia"/>
          <w:b/>
          <w:sz w:val="24"/>
          <w:szCs w:val="24"/>
        </w:rPr>
        <w:t>3579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2F6DAD" w:rsidRDefault="002F6DAD" w:rsidP="002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正态分布标准差：</w:t>
      </w:r>
      <w:r w:rsidRPr="00030F8C">
        <w:rPr>
          <w:rFonts w:ascii="Times New Roman" w:hAnsi="Times New Roman" w:cs="Times New Roman" w:hint="eastAsia"/>
          <w:b/>
          <w:sz w:val="24"/>
          <w:szCs w:val="24"/>
        </w:rPr>
        <w:t>3.168881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2F6DAD" w:rsidRPr="00977209" w:rsidRDefault="002F6DAD" w:rsidP="002F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正态分布均值：</w:t>
      </w:r>
      <w:r w:rsidRPr="00030F8C">
        <w:rPr>
          <w:rFonts w:ascii="Times New Roman" w:hAnsi="Times New Roman" w:cs="Times New Roman" w:hint="eastAsia"/>
          <w:b/>
          <w:sz w:val="24"/>
          <w:szCs w:val="24"/>
        </w:rPr>
        <w:t>0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0E284E" w:rsidRPr="008203B4" w:rsidRDefault="008203B4">
      <w:pPr>
        <w:rPr>
          <w:rFonts w:ascii="Times New Roman" w:hAnsi="Times New Roman" w:cs="Times New Roman"/>
          <w:szCs w:val="21"/>
        </w:rPr>
      </w:pPr>
      <w:r w:rsidRPr="008203B4">
        <w:rPr>
          <w:rFonts w:ascii="Times New Roman" w:hAnsi="Times New Roman" w:cs="Times New Roman" w:hint="eastAsia"/>
          <w:szCs w:val="21"/>
        </w:rPr>
        <w:t>*</w:t>
      </w:r>
      <w:r w:rsidRPr="008203B4">
        <w:rPr>
          <w:rFonts w:ascii="Times New Roman" w:hAnsi="Times New Roman" w:cs="Times New Roman" w:hint="eastAsia"/>
          <w:szCs w:val="21"/>
        </w:rPr>
        <w:t>文中使用的这两个参数是固定的，这个以后可以使用移动窗口实时更新的数值。</w:t>
      </w:r>
    </w:p>
    <w:p w:rsidR="008203B4" w:rsidRPr="002F6DAD" w:rsidRDefault="008203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 </w:t>
      </w:r>
      <w:r>
        <w:rPr>
          <w:rFonts w:ascii="Times New Roman" w:hAnsi="Times New Roman" w:cs="Times New Roman" w:hint="eastAsia"/>
          <w:sz w:val="24"/>
          <w:szCs w:val="24"/>
        </w:rPr>
        <w:t>根据文献说明，制定划分篮子方法：</w:t>
      </w:r>
    </w:p>
    <w:p w:rsidR="008203B4" w:rsidRDefault="008203B4" w:rsidP="008203B4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FF0188">
        <w:rPr>
          <w:rFonts w:ascii="Times New Roman" w:hAnsi="Times New Roman" w:cs="Times New Roman" w:hint="eastAsia"/>
          <w:sz w:val="24"/>
          <w:szCs w:val="24"/>
        </w:rPr>
        <w:t>初始化</w:t>
      </w:r>
    </w:p>
    <w:p w:rsidR="008203B4" w:rsidRPr="00FF0188" w:rsidRDefault="008203B4" w:rsidP="008203B4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划分出参数估计区、样本计算区；根据参数估计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区计算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出成交篮子大小</w:t>
      </w:r>
      <w:r>
        <w:rPr>
          <w:rFonts w:ascii="Times New Roman" w:hAnsi="Times New Roman" w:cs="Times New Roman" w:hint="eastAsia"/>
          <w:sz w:val="24"/>
          <w:szCs w:val="24"/>
        </w:rPr>
        <w:t xml:space="preserve">VBS </w:t>
      </w:r>
      <w:r w:rsidRPr="0096069A">
        <w:rPr>
          <w:rFonts w:ascii="Times New Roman" w:hAnsi="Times New Roman" w:cs="Times New Roman" w:hint="eastAsia"/>
          <w:b/>
          <w:sz w:val="24"/>
          <w:szCs w:val="24"/>
        </w:rPr>
        <w:t>4067</w:t>
      </w:r>
      <w:r>
        <w:rPr>
          <w:rFonts w:ascii="Times New Roman" w:hAnsi="Times New Roman" w:cs="Times New Roman" w:hint="eastAsia"/>
          <w:sz w:val="24"/>
          <w:szCs w:val="24"/>
        </w:rPr>
        <w:t>，初始化篮子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i</w:t>
      </w:r>
      <w:r w:rsidRPr="001975B8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的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大小</w:t>
      </w:r>
      <w:r>
        <w:rPr>
          <w:rFonts w:ascii="Times New Roman" w:hAnsi="Times New Roman" w:cs="Times New Roman" w:hint="eastAsia"/>
          <w:sz w:val="24"/>
          <w:szCs w:val="24"/>
        </w:rPr>
        <w:t>0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8203B4" w:rsidRDefault="008203B4" w:rsidP="008203B4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判断是否已经到达时间序列终点；</w:t>
      </w:r>
    </w:p>
    <w:p w:rsidR="008203B4" w:rsidRDefault="008203B4" w:rsidP="008203B4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如果未达到终点，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=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cumV+V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(i)</w:t>
      </w:r>
      <w:r>
        <w:rPr>
          <w:rFonts w:ascii="Times New Roman" w:hAnsi="Times New Roman" w:cs="Times New Roman" w:hint="eastAsia"/>
          <w:sz w:val="24"/>
          <w:szCs w:val="24"/>
        </w:rPr>
        <w:t>；</w:t>
      </w:r>
    </w:p>
    <w:p w:rsidR="008203B4" w:rsidRDefault="008203B4" w:rsidP="008203B4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判断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是否大于设定的</w:t>
      </w:r>
      <w:r>
        <w:rPr>
          <w:rFonts w:ascii="Times New Roman" w:hAnsi="Times New Roman" w:cs="Times New Roman" w:hint="eastAsia"/>
          <w:sz w:val="24"/>
          <w:szCs w:val="24"/>
        </w:rPr>
        <w:t>V</w:t>
      </w: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VBS</w:t>
      </w:r>
      <w:r>
        <w:rPr>
          <w:rFonts w:ascii="Times New Roman" w:hAnsi="Times New Roman" w:cs="Times New Roman" w:hint="eastAsia"/>
          <w:sz w:val="24"/>
          <w:szCs w:val="24"/>
        </w:rPr>
        <w:t>），如果否，返回（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）；</w:t>
      </w:r>
    </w:p>
    <w:p w:rsidR="008203B4" w:rsidRDefault="008203B4" w:rsidP="008203B4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记录当前篮子数据</w:t>
      </w:r>
    </w:p>
    <w:p w:rsidR="008203B4" w:rsidRPr="001975B8" w:rsidRDefault="008203B4" w:rsidP="008203B4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如果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大于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，则记录当前篮子内所有的数据，包括取样点时间、价差；</w:t>
      </w:r>
    </w:p>
    <w:p w:rsidR="008203B4" w:rsidRPr="001975B8" w:rsidRDefault="008203B4" w:rsidP="008203B4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根据历史价差数据，估计价差数据分布的标准差和均值；</w:t>
      </w:r>
    </w:p>
    <w:p w:rsidR="008203B4" w:rsidRPr="001975B8" w:rsidRDefault="008203B4" w:rsidP="008203B4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根据价差和均值，当前价差估算当前价差所处累积分布概率的位置，然后计算买入和卖出的实际成交量；</w:t>
      </w:r>
    </w:p>
    <w:p w:rsidR="008203B4" w:rsidRPr="001975B8" w:rsidRDefault="008203B4" w:rsidP="008203B4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*</w:t>
      </w:r>
      <w:r w:rsidRPr="001975B8">
        <w:rPr>
          <w:rFonts w:ascii="Times New Roman" w:hAnsi="Times New Roman" w:cs="Times New Roman" w:hint="eastAsia"/>
          <w:sz w:val="24"/>
          <w:szCs w:val="24"/>
        </w:rPr>
        <w:t>根据买卖的实际成交量，计算当前篮子内不平衡订单的总量。</w:t>
      </w:r>
    </w:p>
    <w:p w:rsidR="008203B4" w:rsidRDefault="008203B4" w:rsidP="008203B4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初始化下一个篮子</w:t>
      </w:r>
    </w:p>
    <w:p w:rsidR="008203B4" w:rsidRPr="001975B8" w:rsidRDefault="008203B4" w:rsidP="008203B4">
      <w:pPr>
        <w:pStyle w:val="a5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975B8">
        <w:rPr>
          <w:rFonts w:ascii="Times New Roman" w:hAnsi="Times New Roman" w:cs="Times New Roman" w:hint="eastAsia"/>
          <w:sz w:val="24"/>
          <w:szCs w:val="24"/>
        </w:rPr>
        <w:t>计算上一个篮子剩余成交量，篮子序号</w:t>
      </w:r>
      <w:r w:rsidRPr="001975B8">
        <w:rPr>
          <w:rFonts w:ascii="Times New Roman" w:hAnsi="Times New Roman" w:cs="Times New Roman" w:hint="eastAsia"/>
          <w:sz w:val="24"/>
          <w:szCs w:val="24"/>
        </w:rPr>
        <w:t>i</w:t>
      </w:r>
      <w:r w:rsidRPr="001975B8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r w:rsidRPr="001975B8">
        <w:rPr>
          <w:rFonts w:ascii="Times New Roman" w:hAnsi="Times New Roman" w:cs="Times New Roman" w:hint="eastAsia"/>
          <w:sz w:val="24"/>
          <w:szCs w:val="24"/>
        </w:rPr>
        <w:t>+1</w:t>
      </w:r>
      <w:r w:rsidRPr="001975B8">
        <w:rPr>
          <w:rFonts w:ascii="Times New Roman" w:hAnsi="Times New Roman" w:cs="Times New Roman" w:hint="eastAsia"/>
          <w:sz w:val="24"/>
          <w:szCs w:val="24"/>
        </w:rPr>
        <w:t>，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=</w:t>
      </w:r>
      <w:r w:rsidRPr="001975B8">
        <w:rPr>
          <w:rFonts w:ascii="Times New Roman" w:hAnsi="Times New Roman" w:cs="Times New Roman" w:hint="eastAsia"/>
          <w:sz w:val="24"/>
          <w:szCs w:val="24"/>
        </w:rPr>
        <w:t>上一个篮子剩余成交量；若上一个篮子剩余成交量大于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，则</w:t>
      </w:r>
      <w:r w:rsidRPr="001975B8">
        <w:rPr>
          <w:rFonts w:ascii="Times New Roman" w:hAnsi="Times New Roman" w:cs="Times New Roman" w:hint="eastAsia"/>
          <w:sz w:val="24"/>
          <w:szCs w:val="24"/>
        </w:rPr>
        <w:t>i</w:t>
      </w:r>
      <w:r w:rsidRPr="001975B8">
        <w:rPr>
          <w:rFonts w:ascii="Times New Roman" w:hAnsi="Times New Roman" w:cs="Times New Roman" w:hint="eastAsia"/>
          <w:sz w:val="24"/>
          <w:szCs w:val="24"/>
          <w:vertAlign w:val="subscript"/>
        </w:rPr>
        <w:t>b</w:t>
      </w:r>
      <w:r w:rsidRPr="001975B8">
        <w:rPr>
          <w:rFonts w:ascii="Times New Roman" w:hAnsi="Times New Roman" w:cs="Times New Roman" w:hint="eastAsia"/>
          <w:sz w:val="24"/>
          <w:szCs w:val="24"/>
        </w:rPr>
        <w:t>+1</w:t>
      </w:r>
      <w:r w:rsidRPr="001975B8">
        <w:rPr>
          <w:rFonts w:ascii="Times New Roman" w:hAnsi="Times New Roman" w:cs="Times New Roman" w:hint="eastAsia"/>
          <w:sz w:val="24"/>
          <w:szCs w:val="24"/>
        </w:rPr>
        <w:t>，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=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-V</w:t>
      </w:r>
      <w:r w:rsidRPr="001975B8">
        <w:rPr>
          <w:rFonts w:ascii="Times New Roman" w:hAnsi="Times New Roman" w:cs="Times New Roman" w:hint="eastAsia"/>
          <w:sz w:val="24"/>
          <w:szCs w:val="24"/>
        </w:rPr>
        <w:t>，根据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计算不平衡交易量，直接增加一个篮子的数据。若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仍然大于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，则继续执行上述步骤，直至</w:t>
      </w:r>
      <w:proofErr w:type="spellStart"/>
      <w:r w:rsidRPr="001975B8">
        <w:rPr>
          <w:rFonts w:ascii="Times New Roman" w:hAnsi="Times New Roman" w:cs="Times New Roman" w:hint="eastAsia"/>
          <w:sz w:val="24"/>
          <w:szCs w:val="24"/>
        </w:rPr>
        <w:t>cumV</w:t>
      </w:r>
      <w:proofErr w:type="spellEnd"/>
      <w:r w:rsidRPr="001975B8">
        <w:rPr>
          <w:rFonts w:ascii="Times New Roman" w:hAnsi="Times New Roman" w:cs="Times New Roman" w:hint="eastAsia"/>
          <w:sz w:val="24"/>
          <w:szCs w:val="24"/>
        </w:rPr>
        <w:t>小于</w:t>
      </w:r>
      <w:r w:rsidRPr="001975B8">
        <w:rPr>
          <w:rFonts w:ascii="Times New Roman" w:hAnsi="Times New Roman" w:cs="Times New Roman" w:hint="eastAsia"/>
          <w:sz w:val="24"/>
          <w:szCs w:val="24"/>
        </w:rPr>
        <w:t>V</w:t>
      </w:r>
      <w:r w:rsidRPr="001975B8">
        <w:rPr>
          <w:rFonts w:ascii="Times New Roman" w:hAnsi="Times New Roman" w:cs="Times New Roman" w:hint="eastAsia"/>
          <w:sz w:val="24"/>
          <w:szCs w:val="24"/>
        </w:rPr>
        <w:t>；</w:t>
      </w:r>
    </w:p>
    <w:p w:rsidR="008203B4" w:rsidRDefault="008203B4" w:rsidP="008203B4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终止。</w:t>
      </w:r>
    </w:p>
    <w:p w:rsidR="000E284E" w:rsidRDefault="000E284E">
      <w:pPr>
        <w:rPr>
          <w:rFonts w:ascii="Times New Roman" w:hAnsi="Times New Roman" w:cs="Times New Roman"/>
          <w:sz w:val="24"/>
          <w:szCs w:val="24"/>
        </w:rPr>
      </w:pPr>
    </w:p>
    <w:p w:rsidR="008203B4" w:rsidRDefault="008203B4" w:rsidP="008203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2 VPIN</w:t>
      </w:r>
      <w:r>
        <w:rPr>
          <w:rFonts w:ascii="Times New Roman" w:hAnsi="Times New Roman" w:cs="Times New Roman" w:hint="eastAsia"/>
          <w:sz w:val="24"/>
          <w:szCs w:val="24"/>
        </w:rPr>
        <w:t>计算</w:t>
      </w:r>
    </w:p>
    <w:p w:rsidR="008203B4" w:rsidRDefault="008203B4" w:rsidP="008203B4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按照论文中叙述，以</w:t>
      </w:r>
      <w:r>
        <w:rPr>
          <w:rFonts w:ascii="Times New Roman" w:hAnsi="Times New Roman" w:cs="Times New Roman" w:hint="eastAsia"/>
          <w:sz w:val="24"/>
          <w:szCs w:val="24"/>
        </w:rPr>
        <w:t>50</w:t>
      </w:r>
      <w:r>
        <w:rPr>
          <w:rFonts w:ascii="Times New Roman" w:hAnsi="Times New Roman" w:cs="Times New Roman" w:hint="eastAsia"/>
          <w:sz w:val="24"/>
          <w:szCs w:val="24"/>
        </w:rPr>
        <w:t>为移动窗口，统计窗口内不平衡订单量之和，然后除以总的订单量计算出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0E284E" w:rsidRDefault="008203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3 </w:t>
      </w:r>
      <w:r>
        <w:rPr>
          <w:rFonts w:ascii="Times New Roman" w:hAnsi="Times New Roman" w:cs="Times New Roman" w:hint="eastAsia"/>
          <w:sz w:val="24"/>
          <w:szCs w:val="24"/>
        </w:rPr>
        <w:t>结果验证</w:t>
      </w:r>
    </w:p>
    <w:p w:rsidR="008203B4" w:rsidRPr="008203B4" w:rsidRDefault="008203B4" w:rsidP="008203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与市场价格走势结果</w:t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DD2F8" wp14:editId="10837293">
            <wp:extent cx="4629150" cy="2836962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3983" cy="283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8203B4" w:rsidRDefault="008203B4" w:rsidP="008203B4">
      <w:pPr>
        <w:rPr>
          <w:rFonts w:ascii="Times New Roman" w:hAnsi="Times New Roman" w:cs="Times New Roman"/>
          <w:sz w:val="24"/>
          <w:szCs w:val="24"/>
        </w:rPr>
      </w:pPr>
      <w:r w:rsidRPr="00672C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CF3C42" wp14:editId="32477510">
            <wp:extent cx="5274310" cy="195161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p w:rsidR="008203B4" w:rsidRDefault="008203B4" w:rsidP="008203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分布</w:t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9D951F" wp14:editId="066EA041">
            <wp:extent cx="4320000" cy="2493500"/>
            <wp:effectExtent l="0" t="0" r="444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9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696DB" wp14:editId="60D64711">
            <wp:extent cx="4320000" cy="20595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2" r="7691"/>
                    <a:stretch/>
                  </pic:blipFill>
                  <pic:spPr bwMode="auto">
                    <a:xfrm>
                      <a:off x="0" y="0"/>
                      <a:ext cx="4320000" cy="205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p w:rsidR="008203B4" w:rsidRDefault="008203B4" w:rsidP="008203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Pr="00F20CE7">
        <w:rPr>
          <w:rFonts w:ascii="Times New Roman" w:hAnsi="Times New Roman" w:cs="Times New Roman" w:hint="eastAsia"/>
          <w:b/>
          <w:sz w:val="24"/>
          <w:szCs w:val="24"/>
        </w:rPr>
        <w:t>VPIN</w:t>
      </w:r>
      <w:r w:rsidRPr="00F20CE7">
        <w:rPr>
          <w:rFonts w:ascii="Times New Roman" w:hAnsi="Times New Roman" w:cs="Times New Roman" w:hint="eastAsia"/>
          <w:b/>
          <w:sz w:val="24"/>
          <w:szCs w:val="24"/>
        </w:rPr>
        <w:t>统计</w:t>
      </w:r>
      <w:r>
        <w:rPr>
          <w:rFonts w:ascii="Times New Roman" w:hAnsi="Times New Roman" w:cs="Times New Roman" w:hint="eastAsia"/>
          <w:b/>
          <w:sz w:val="24"/>
          <w:szCs w:val="24"/>
        </w:rPr>
        <w:t>值</w:t>
      </w:r>
      <w:r w:rsidRPr="00F20CE7">
        <w:rPr>
          <w:rFonts w:ascii="Times New Roman" w:hAnsi="Times New Roman" w:cs="Times New Roman" w:hint="eastAsia"/>
          <w:b/>
          <w:sz w:val="24"/>
          <w:szCs w:val="24"/>
        </w:rPr>
        <w:t>验证</w:t>
      </w:r>
    </w:p>
    <w:p w:rsidR="008203B4" w:rsidRPr="00F20CE7" w:rsidRDefault="008203B4" w:rsidP="008203B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8203B4" w:rsidRDefault="008203B4" w:rsidP="008203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265C72" wp14:editId="61B55016">
            <wp:extent cx="5274310" cy="1115297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8203B4" w:rsidTr="00FA33C8">
        <w:tc>
          <w:tcPr>
            <w:tcW w:w="1217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统计特征</w:t>
            </w:r>
          </w:p>
        </w:tc>
        <w:tc>
          <w:tcPr>
            <w:tcW w:w="1217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样本量</w:t>
            </w:r>
          </w:p>
        </w:tc>
        <w:tc>
          <w:tcPr>
            <w:tcW w:w="1217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均值</w:t>
            </w:r>
          </w:p>
        </w:tc>
        <w:tc>
          <w:tcPr>
            <w:tcW w:w="1217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标准差</w:t>
            </w:r>
          </w:p>
        </w:tc>
        <w:tc>
          <w:tcPr>
            <w:tcW w:w="1218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峰度</w:t>
            </w:r>
          </w:p>
        </w:tc>
        <w:tc>
          <w:tcPr>
            <w:tcW w:w="1218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偏度</w:t>
            </w:r>
          </w:p>
        </w:tc>
        <w:tc>
          <w:tcPr>
            <w:tcW w:w="1218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JB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值</w:t>
            </w:r>
          </w:p>
        </w:tc>
      </w:tr>
      <w:tr w:rsidR="008203B4" w:rsidTr="00FA33C8">
        <w:tc>
          <w:tcPr>
            <w:tcW w:w="1217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VPIN</w:t>
            </w:r>
          </w:p>
        </w:tc>
        <w:tc>
          <w:tcPr>
            <w:tcW w:w="1217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204951</w:t>
            </w:r>
          </w:p>
        </w:tc>
        <w:tc>
          <w:tcPr>
            <w:tcW w:w="1217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0.3905</w:t>
            </w:r>
          </w:p>
        </w:tc>
        <w:tc>
          <w:tcPr>
            <w:tcW w:w="1217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0.2003</w:t>
            </w:r>
          </w:p>
        </w:tc>
        <w:tc>
          <w:tcPr>
            <w:tcW w:w="1218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2.2162</w:t>
            </w:r>
          </w:p>
        </w:tc>
        <w:tc>
          <w:tcPr>
            <w:tcW w:w="1218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0.5747</w:t>
            </w:r>
          </w:p>
        </w:tc>
        <w:tc>
          <w:tcPr>
            <w:tcW w:w="1218" w:type="dxa"/>
          </w:tcPr>
          <w:p w:rsidR="008203B4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1652.9</w:t>
            </w:r>
          </w:p>
        </w:tc>
      </w:tr>
    </w:tbl>
    <w:p w:rsidR="008203B4" w:rsidRDefault="008203B4">
      <w:pPr>
        <w:rPr>
          <w:rFonts w:ascii="Times New Roman" w:hAnsi="Times New Roman" w:cs="Times New Roman"/>
          <w:sz w:val="24"/>
          <w:szCs w:val="24"/>
        </w:rPr>
      </w:pPr>
    </w:p>
    <w:p w:rsidR="008203B4" w:rsidRDefault="008203B4" w:rsidP="008203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均值分布</w:t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8203B4" w:rsidRDefault="008203B4" w:rsidP="008203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C2E2A5" wp14:editId="3A7DD053">
            <wp:extent cx="5274310" cy="2107282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B4" w:rsidRDefault="008203B4" w:rsidP="00820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8203B4" w:rsidRPr="00820289" w:rsidTr="00FA33C8">
        <w:trPr>
          <w:jc w:val="center"/>
        </w:trPr>
        <w:tc>
          <w:tcPr>
            <w:tcW w:w="2130" w:type="dxa"/>
          </w:tcPr>
          <w:p w:rsidR="008203B4" w:rsidRPr="00820289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年份</w:t>
            </w:r>
          </w:p>
        </w:tc>
        <w:tc>
          <w:tcPr>
            <w:tcW w:w="2130" w:type="dxa"/>
          </w:tcPr>
          <w:p w:rsidR="008203B4" w:rsidRPr="00820289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均值</w:t>
            </w:r>
          </w:p>
        </w:tc>
        <w:tc>
          <w:tcPr>
            <w:tcW w:w="2131" w:type="dxa"/>
          </w:tcPr>
          <w:p w:rsidR="008203B4" w:rsidRPr="00820289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标准偏差</w:t>
            </w:r>
          </w:p>
        </w:tc>
        <w:tc>
          <w:tcPr>
            <w:tcW w:w="2131" w:type="dxa"/>
          </w:tcPr>
          <w:p w:rsidR="008203B4" w:rsidRPr="00820289" w:rsidRDefault="008203B4" w:rsidP="00FA33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篮子数</w:t>
            </w:r>
          </w:p>
        </w:tc>
      </w:tr>
      <w:tr w:rsidR="008203B4" w:rsidRPr="00820289" w:rsidTr="00FA33C8">
        <w:trPr>
          <w:jc w:val="center"/>
        </w:trPr>
        <w:tc>
          <w:tcPr>
            <w:tcW w:w="2130" w:type="dxa"/>
          </w:tcPr>
          <w:p w:rsidR="008203B4" w:rsidRPr="00820289" w:rsidRDefault="008203B4" w:rsidP="00FA33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2011</w:t>
            </w:r>
          </w:p>
        </w:tc>
        <w:tc>
          <w:tcPr>
            <w:tcW w:w="2130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0.2202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0.0563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10908</w:t>
            </w:r>
          </w:p>
        </w:tc>
      </w:tr>
      <w:tr w:rsidR="008203B4" w:rsidRPr="00820289" w:rsidTr="00FA33C8">
        <w:trPr>
          <w:jc w:val="center"/>
        </w:trPr>
        <w:tc>
          <w:tcPr>
            <w:tcW w:w="2130" w:type="dxa"/>
          </w:tcPr>
          <w:p w:rsidR="008203B4" w:rsidRPr="00820289" w:rsidRDefault="008203B4" w:rsidP="00FA33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2012</w:t>
            </w:r>
          </w:p>
        </w:tc>
        <w:tc>
          <w:tcPr>
            <w:tcW w:w="2130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0.2258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0.0778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26057</w:t>
            </w:r>
          </w:p>
        </w:tc>
      </w:tr>
      <w:tr w:rsidR="008203B4" w:rsidRPr="00820289" w:rsidTr="00FA33C8">
        <w:trPr>
          <w:jc w:val="center"/>
        </w:trPr>
        <w:tc>
          <w:tcPr>
            <w:tcW w:w="2130" w:type="dxa"/>
          </w:tcPr>
          <w:p w:rsidR="008203B4" w:rsidRPr="00820289" w:rsidRDefault="008203B4" w:rsidP="00FA33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2013</w:t>
            </w:r>
          </w:p>
        </w:tc>
        <w:tc>
          <w:tcPr>
            <w:tcW w:w="2130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0.3139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0.1026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47661</w:t>
            </w:r>
          </w:p>
        </w:tc>
      </w:tr>
      <w:tr w:rsidR="008203B4" w:rsidRPr="00820289" w:rsidTr="00FA33C8">
        <w:trPr>
          <w:jc w:val="center"/>
        </w:trPr>
        <w:tc>
          <w:tcPr>
            <w:tcW w:w="2130" w:type="dxa"/>
          </w:tcPr>
          <w:p w:rsidR="008203B4" w:rsidRPr="00820289" w:rsidRDefault="008203B4" w:rsidP="00FA33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2014</w:t>
            </w:r>
          </w:p>
        </w:tc>
        <w:tc>
          <w:tcPr>
            <w:tcW w:w="2130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0.3128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0.1726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52464</w:t>
            </w:r>
          </w:p>
        </w:tc>
      </w:tr>
      <w:tr w:rsidR="008203B4" w:rsidRPr="00820289" w:rsidTr="00FA33C8">
        <w:trPr>
          <w:jc w:val="center"/>
        </w:trPr>
        <w:tc>
          <w:tcPr>
            <w:tcW w:w="2130" w:type="dxa"/>
          </w:tcPr>
          <w:p w:rsidR="008203B4" w:rsidRPr="00820289" w:rsidRDefault="008203B4" w:rsidP="00FA33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2130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0.6026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0.1366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66850</w:t>
            </w:r>
          </w:p>
        </w:tc>
      </w:tr>
      <w:tr w:rsidR="008203B4" w:rsidRPr="00820289" w:rsidTr="00FA33C8">
        <w:trPr>
          <w:jc w:val="center"/>
        </w:trPr>
        <w:tc>
          <w:tcPr>
            <w:tcW w:w="2130" w:type="dxa"/>
          </w:tcPr>
          <w:p w:rsidR="008203B4" w:rsidRPr="00820289" w:rsidRDefault="008203B4" w:rsidP="00FA33C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0289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2130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0.0966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0.0231</w:t>
            </w:r>
          </w:p>
        </w:tc>
        <w:tc>
          <w:tcPr>
            <w:tcW w:w="2131" w:type="dxa"/>
            <w:vAlign w:val="center"/>
          </w:tcPr>
          <w:p w:rsidR="008203B4" w:rsidRDefault="008203B4" w:rsidP="00FA33C8">
            <w:pPr>
              <w:jc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916</w:t>
            </w:r>
          </w:p>
        </w:tc>
      </w:tr>
    </w:tbl>
    <w:p w:rsidR="00EE48C4" w:rsidRDefault="00EE48C4" w:rsidP="00EE48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序列累计概率分布</w:t>
      </w:r>
    </w:p>
    <w:p w:rsidR="00EE48C4" w:rsidRDefault="00EE48C4" w:rsidP="00EE48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0F06AC" wp14:editId="657FBBE4">
            <wp:extent cx="3600000" cy="2262083"/>
            <wp:effectExtent l="0" t="0" r="63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C4" w:rsidRDefault="00EE48C4" w:rsidP="00EE48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EE48C4" w:rsidRDefault="00EE48C4" w:rsidP="00EE48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57F7A3" wp14:editId="79C411EF">
            <wp:extent cx="3600000" cy="2276446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6" r="8637"/>
                    <a:stretch/>
                  </pic:blipFill>
                  <pic:spPr bwMode="auto">
                    <a:xfrm>
                      <a:off x="0" y="0"/>
                      <a:ext cx="3600000" cy="227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8C4" w:rsidRDefault="00EE48C4" w:rsidP="00EE48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验证结果</w:t>
      </w:r>
    </w:p>
    <w:p w:rsidR="001528DD" w:rsidRPr="00EE48C4" w:rsidRDefault="001528DD">
      <w:pPr>
        <w:rPr>
          <w:rFonts w:ascii="Times New Roman" w:hAnsi="Times New Roman" w:cs="Times New Roman"/>
          <w:sz w:val="24"/>
          <w:szCs w:val="24"/>
        </w:rPr>
      </w:pPr>
    </w:p>
    <w:p w:rsidR="00620FFA" w:rsidRDefault="00620F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对比上述（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-</w:t>
      </w:r>
      <w:r>
        <w:rPr>
          <w:rFonts w:ascii="Times New Roman" w:hAnsi="Times New Roman" w:cs="Times New Roman" w:hint="eastAsia"/>
          <w:sz w:val="24"/>
          <w:szCs w:val="24"/>
        </w:rPr>
        <w:t>（</w:t>
      </w:r>
      <w:r w:rsidR="00EE48C4"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 w:hint="eastAsia"/>
          <w:sz w:val="24"/>
          <w:szCs w:val="24"/>
        </w:rPr>
        <w:t>），可以看出验证的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值和论文中的图、表格都很接近，可以用于下一步分析。</w:t>
      </w:r>
    </w:p>
    <w:p w:rsidR="00EE48C4" w:rsidRDefault="00EE48C4" w:rsidP="00EE48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6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Pr="00A83109">
        <w:rPr>
          <w:rFonts w:ascii="Times New Roman" w:hAnsi="Times New Roman" w:cs="Times New Roman" w:hint="eastAsia"/>
          <w:color w:val="FF0000"/>
          <w:sz w:val="24"/>
          <w:szCs w:val="24"/>
        </w:rPr>
        <w:t>VPIN</w:t>
      </w:r>
      <w:r w:rsidRPr="00A83109">
        <w:rPr>
          <w:rFonts w:ascii="Times New Roman" w:hAnsi="Times New Roman" w:cs="Times New Roman" w:hint="eastAsia"/>
          <w:color w:val="FF0000"/>
          <w:sz w:val="24"/>
          <w:szCs w:val="24"/>
        </w:rPr>
        <w:t>正态分布检验</w:t>
      </w:r>
      <w:r w:rsidRPr="00A83109">
        <w:rPr>
          <w:rFonts w:ascii="Times New Roman" w:hAnsi="Times New Roman" w:cs="Times New Roman" w:hint="eastAsia"/>
          <w:color w:val="FF0000"/>
          <w:sz w:val="24"/>
          <w:szCs w:val="24"/>
        </w:rPr>
        <w:t>QQ</w:t>
      </w:r>
      <w:r w:rsidRPr="00A83109">
        <w:rPr>
          <w:rFonts w:ascii="Times New Roman" w:hAnsi="Times New Roman" w:cs="Times New Roman" w:hint="eastAsia"/>
          <w:color w:val="FF0000"/>
          <w:sz w:val="24"/>
          <w:szCs w:val="24"/>
        </w:rPr>
        <w:t>图</w:t>
      </w:r>
    </w:p>
    <w:p w:rsidR="00EE48C4" w:rsidRDefault="00EE48C4" w:rsidP="00EE48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BD43AD" wp14:editId="4CDA21CF">
            <wp:extent cx="3629025" cy="2684484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309" t="1818" r="12576"/>
                    <a:stretch/>
                  </pic:blipFill>
                  <pic:spPr bwMode="auto">
                    <a:xfrm>
                      <a:off x="0" y="0"/>
                      <a:ext cx="3629696" cy="268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8C4" w:rsidRDefault="00EE48C4" w:rsidP="00EE48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论文中结果</w:t>
      </w:r>
    </w:p>
    <w:p w:rsidR="00EE48C4" w:rsidRDefault="00EE48C4" w:rsidP="00EE48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4FD37F" wp14:editId="7C718C0B">
            <wp:extent cx="3848100" cy="2299223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394" cy="229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8C4" w:rsidRDefault="00EE48C4" w:rsidP="00EE48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验证结果</w:t>
      </w:r>
    </w:p>
    <w:p w:rsidR="00EE48C4" w:rsidRDefault="00A83109" w:rsidP="00E9333E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对比上述两幅图，验证结果和论文中的结果有很大的差异。从前面数据分布图、统计参数看，不应该有这么大的差异。</w:t>
      </w:r>
      <w:r w:rsidR="00C330E0">
        <w:rPr>
          <w:rFonts w:ascii="Times New Roman" w:hAnsi="Times New Roman" w:cs="Times New Roman" w:hint="eastAsia"/>
          <w:sz w:val="24"/>
          <w:szCs w:val="24"/>
        </w:rPr>
        <w:t>我们将</w:t>
      </w:r>
      <w:r w:rsidR="00C330E0">
        <w:rPr>
          <w:rFonts w:ascii="Times New Roman" w:hAnsi="Times New Roman" w:cs="Times New Roman" w:hint="eastAsia"/>
          <w:sz w:val="24"/>
          <w:szCs w:val="24"/>
        </w:rPr>
        <w:t>VPIN</w:t>
      </w:r>
      <w:r w:rsidR="00C330E0">
        <w:rPr>
          <w:rFonts w:ascii="Times New Roman" w:hAnsi="Times New Roman" w:cs="Times New Roman" w:hint="eastAsia"/>
          <w:sz w:val="24"/>
          <w:szCs w:val="24"/>
        </w:rPr>
        <w:t>的</w:t>
      </w:r>
      <w:proofErr w:type="gramStart"/>
      <w:r w:rsidR="00C330E0">
        <w:rPr>
          <w:rFonts w:ascii="Times New Roman" w:hAnsi="Times New Roman" w:cs="Times New Roman" w:hint="eastAsia"/>
          <w:sz w:val="24"/>
          <w:szCs w:val="24"/>
        </w:rPr>
        <w:t>日数据</w:t>
      </w:r>
      <w:proofErr w:type="gramEnd"/>
      <w:r w:rsidR="00C330E0">
        <w:rPr>
          <w:rFonts w:ascii="Times New Roman" w:hAnsi="Times New Roman" w:cs="Times New Roman" w:hint="eastAsia"/>
          <w:sz w:val="24"/>
          <w:szCs w:val="24"/>
        </w:rPr>
        <w:t>拿出来做</w:t>
      </w:r>
      <w:r w:rsidR="00C330E0">
        <w:rPr>
          <w:rFonts w:ascii="Times New Roman" w:hAnsi="Times New Roman" w:cs="Times New Roman" w:hint="eastAsia"/>
          <w:sz w:val="24"/>
          <w:szCs w:val="24"/>
        </w:rPr>
        <w:t>Q-Q</w:t>
      </w:r>
      <w:r w:rsidR="00C330E0">
        <w:rPr>
          <w:rFonts w:ascii="Times New Roman" w:hAnsi="Times New Roman" w:cs="Times New Roman" w:hint="eastAsia"/>
          <w:sz w:val="24"/>
          <w:szCs w:val="24"/>
        </w:rPr>
        <w:t>图，见下图。可以看出，这组结果和论文中结果外形较为一致，但是数值上有差异。</w:t>
      </w:r>
      <w:r w:rsidR="00A7436F" w:rsidRPr="00A7436F">
        <w:rPr>
          <w:rFonts w:ascii="Times New Roman" w:hAnsi="Times New Roman" w:cs="Times New Roman" w:hint="eastAsia"/>
          <w:color w:val="FF0000"/>
          <w:sz w:val="24"/>
          <w:szCs w:val="24"/>
        </w:rPr>
        <w:t>这个原因我无法估计，如果您有建议请</w:t>
      </w:r>
      <w:r w:rsidR="00A7436F">
        <w:rPr>
          <w:rFonts w:ascii="Times New Roman" w:hAnsi="Times New Roman" w:cs="Times New Roman" w:hint="eastAsia"/>
          <w:color w:val="FF0000"/>
          <w:sz w:val="24"/>
          <w:szCs w:val="24"/>
        </w:rPr>
        <w:t>留言</w:t>
      </w:r>
      <w:r w:rsidR="00A7436F">
        <w:rPr>
          <w:rFonts w:ascii="Times New Roman" w:hAnsi="Times New Roman" w:cs="Times New Roman" w:hint="eastAsia"/>
          <w:sz w:val="24"/>
          <w:szCs w:val="24"/>
        </w:rPr>
        <w:t>。</w:t>
      </w:r>
    </w:p>
    <w:p w:rsidR="00EE48C4" w:rsidRDefault="005C7A9B" w:rsidP="005C7A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600000" cy="2190794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8" r="8510"/>
                    <a:stretch/>
                  </pic:blipFill>
                  <pic:spPr bwMode="auto">
                    <a:xfrm>
                      <a:off x="0" y="0"/>
                      <a:ext cx="3600000" cy="219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8C4" w:rsidRDefault="00C330E0" w:rsidP="005C7A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日均数据</w:t>
      </w:r>
      <w:r>
        <w:rPr>
          <w:rFonts w:ascii="Times New Roman" w:hAnsi="Times New Roman" w:cs="Times New Roman" w:hint="eastAsia"/>
          <w:sz w:val="24"/>
          <w:szCs w:val="24"/>
        </w:rPr>
        <w:t>Q-Q</w:t>
      </w:r>
      <w:r>
        <w:rPr>
          <w:rFonts w:ascii="Times New Roman" w:hAnsi="Times New Roman" w:cs="Times New Roman" w:hint="eastAsia"/>
          <w:sz w:val="24"/>
          <w:szCs w:val="24"/>
        </w:rPr>
        <w:t>图</w:t>
      </w:r>
    </w:p>
    <w:p w:rsidR="00A7436F" w:rsidRPr="001C61E2" w:rsidRDefault="00A7436F" w:rsidP="00A74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7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proofErr w:type="spellStart"/>
      <w:r w:rsidR="001C61E2">
        <w:rPr>
          <w:rFonts w:ascii="Times New Roman" w:hAnsi="Times New Roman" w:cs="Times New Roman" w:hint="eastAsia"/>
          <w:sz w:val="24"/>
          <w:szCs w:val="24"/>
        </w:rPr>
        <w:t>logVPIN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数据验证</w:t>
      </w:r>
    </w:p>
    <w:p w:rsidR="001C61E2" w:rsidRDefault="001C61E2" w:rsidP="001C6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576733" wp14:editId="5EB37CE9">
            <wp:extent cx="3600000" cy="2300752"/>
            <wp:effectExtent l="0" t="0" r="63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602" t="4494" r="9295"/>
                    <a:stretch/>
                  </pic:blipFill>
                  <pic:spPr bwMode="auto">
                    <a:xfrm>
                      <a:off x="0" y="0"/>
                      <a:ext cx="3600000" cy="230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1E2" w:rsidRDefault="001C61E2" w:rsidP="001C6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论文中数据</w:t>
      </w:r>
    </w:p>
    <w:p w:rsidR="001C61E2" w:rsidRDefault="001C61E2" w:rsidP="001C6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3960000" cy="1972663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0" r="4910"/>
                    <a:stretch/>
                  </pic:blipFill>
                  <pic:spPr bwMode="auto">
                    <a:xfrm>
                      <a:off x="0" y="0"/>
                      <a:ext cx="3960000" cy="197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1E2" w:rsidRDefault="001C61E2" w:rsidP="001C6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验证数据</w:t>
      </w:r>
    </w:p>
    <w:p w:rsidR="00A7436F" w:rsidRDefault="001C61E2" w:rsidP="00A74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从上述两图可以看出（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日内走势、大小验证结果和论文结果接近（验证结果稍大），仅仅在尾盘时，二者有趋势差异；（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log VPIN CDF</w:t>
      </w:r>
      <w:r>
        <w:rPr>
          <w:rFonts w:ascii="Times New Roman" w:hAnsi="Times New Roman" w:cs="Times New Roman" w:hint="eastAsia"/>
          <w:sz w:val="24"/>
          <w:szCs w:val="24"/>
        </w:rPr>
        <w:t>值验证结果和论文中结果仅仅趋势一致，数值差异巨大。这个对后续结果有比较大的影响；</w:t>
      </w:r>
    </w:p>
    <w:p w:rsidR="00A7436F" w:rsidRDefault="00A7436F" w:rsidP="00A74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3 </w:t>
      </w:r>
      <w:r>
        <w:rPr>
          <w:rFonts w:ascii="Times New Roman" w:hAnsi="Times New Roman" w:cs="Times New Roman" w:hint="eastAsia"/>
          <w:sz w:val="24"/>
          <w:szCs w:val="24"/>
        </w:rPr>
        <w:t>总结</w:t>
      </w:r>
    </w:p>
    <w:p w:rsidR="00A7436F" w:rsidRPr="00EE48C4" w:rsidRDefault="00A7436F" w:rsidP="0062137E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整体上采用和论文中相同的参数后，可以得到和文中描述较为一致的结果，包括数据分布、各年内数据统计参数等。但是，论文中描述，采用</w:t>
      </w:r>
      <w:r>
        <w:rPr>
          <w:rFonts w:ascii="Times New Roman" w:hAnsi="Times New Roman" w:cs="Times New Roman" w:hint="eastAsia"/>
          <w:sz w:val="24"/>
          <w:szCs w:val="24"/>
        </w:rPr>
        <w:t>log</w:t>
      </w:r>
      <w:r>
        <w:rPr>
          <w:rFonts w:ascii="Times New Roman" w:hAnsi="Times New Roman" w:cs="Times New Roman" w:hint="eastAsia"/>
          <w:sz w:val="24"/>
          <w:szCs w:val="24"/>
        </w:rPr>
        <w:t>后的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值做</w:t>
      </w:r>
      <w:r>
        <w:rPr>
          <w:rFonts w:ascii="Times New Roman" w:hAnsi="Times New Roman" w:cs="Times New Roman" w:hint="eastAsia"/>
          <w:sz w:val="24"/>
          <w:szCs w:val="24"/>
        </w:rPr>
        <w:t>Q-Q</w:t>
      </w:r>
      <w:r>
        <w:rPr>
          <w:rFonts w:ascii="Times New Roman" w:hAnsi="Times New Roman" w:cs="Times New Roman" w:hint="eastAsia"/>
          <w:sz w:val="24"/>
          <w:szCs w:val="24"/>
        </w:rPr>
        <w:t>检验以说明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近似符合正态分布这部分结果无法完全确认，我只能从数据上看，日均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和论文结论一致，但是数值上有差异，分钟数据的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是不一致的，具体原因和使用数据有关系，方法上应该一致。</w:t>
      </w:r>
    </w:p>
    <w:p w:rsidR="008203B4" w:rsidRDefault="00AC44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二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策略验证</w:t>
      </w:r>
    </w:p>
    <w:p w:rsidR="00AC44E1" w:rsidRDefault="006400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 </w:t>
      </w:r>
      <w:r>
        <w:rPr>
          <w:rFonts w:ascii="Times New Roman" w:hAnsi="Times New Roman" w:cs="Times New Roman" w:hint="eastAsia"/>
          <w:sz w:val="24"/>
          <w:szCs w:val="24"/>
        </w:rPr>
        <w:t>动量均线策略</w:t>
      </w:r>
    </w:p>
    <w:p w:rsidR="006400D6" w:rsidRPr="006400D6" w:rsidRDefault="006400D6" w:rsidP="006400D6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400D6">
        <w:rPr>
          <w:rFonts w:ascii="Times New Roman" w:hAnsi="Times New Roman" w:cs="Times New Roman" w:hint="eastAsia"/>
          <w:sz w:val="24"/>
          <w:szCs w:val="24"/>
        </w:rPr>
        <w:t>策略说明</w:t>
      </w:r>
    </w:p>
    <w:p w:rsidR="006400D6" w:rsidRDefault="006400D6" w:rsidP="006400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1088F6" wp14:editId="02633457">
            <wp:extent cx="3600000" cy="110708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0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6" w:rsidRPr="006400D6" w:rsidRDefault="006400D6" w:rsidP="006400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2E7EE1" wp14:editId="44C65960">
            <wp:extent cx="2520000" cy="203886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6" w:rsidRPr="006400D6" w:rsidRDefault="006400D6" w:rsidP="006400D6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回测结果</w:t>
      </w:r>
      <w:proofErr w:type="gramEnd"/>
    </w:p>
    <w:p w:rsidR="006400D6" w:rsidRDefault="00B32FD5" w:rsidP="00B32F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2880000" cy="21992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" t="5889" r="6547" b="2346"/>
                    <a:stretch/>
                  </pic:blipFill>
                  <pic:spPr bwMode="auto">
                    <a:xfrm>
                      <a:off x="0" y="0"/>
                      <a:ext cx="2880000" cy="219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0E7" w:rsidRDefault="00450084" w:rsidP="00CE70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结果</w:t>
      </w:r>
      <w:r w:rsidR="00B32FD5">
        <w:rPr>
          <w:rFonts w:ascii="Times New Roman" w:hAnsi="Times New Roman" w:cs="Times New Roman" w:hint="eastAsia"/>
          <w:sz w:val="24"/>
          <w:szCs w:val="24"/>
        </w:rPr>
        <w:t>对比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271D2" w:rsidTr="00CE70E7">
        <w:trPr>
          <w:tblHeader/>
        </w:trPr>
        <w:tc>
          <w:tcPr>
            <w:tcW w:w="2840" w:type="dxa"/>
            <w:tcBorders>
              <w:top w:val="single" w:sz="4" w:space="0" w:color="auto"/>
              <w:bottom w:val="single" w:sz="4" w:space="0" w:color="auto"/>
            </w:tcBorders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指标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文献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验证</w:t>
            </w:r>
          </w:p>
        </w:tc>
      </w:tr>
      <w:tr w:rsidR="008D7AF4" w:rsidTr="00CE70E7">
        <w:tc>
          <w:tcPr>
            <w:tcW w:w="2840" w:type="dxa"/>
            <w:tcBorders>
              <w:top w:val="single" w:sz="4" w:space="0" w:color="auto"/>
            </w:tcBorders>
          </w:tcPr>
          <w:p w:rsidR="008D7AF4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Opt_L</w:t>
            </w:r>
            <w:proofErr w:type="spellEnd"/>
          </w:p>
        </w:tc>
        <w:tc>
          <w:tcPr>
            <w:tcW w:w="2841" w:type="dxa"/>
            <w:tcBorders>
              <w:top w:val="single" w:sz="4" w:space="0" w:color="auto"/>
            </w:tcBorders>
          </w:tcPr>
          <w:p w:rsidR="008D7AF4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25</w:t>
            </w:r>
          </w:p>
        </w:tc>
        <w:tc>
          <w:tcPr>
            <w:tcW w:w="2841" w:type="dxa"/>
            <w:tcBorders>
              <w:top w:val="single" w:sz="4" w:space="0" w:color="auto"/>
            </w:tcBorders>
          </w:tcPr>
          <w:p w:rsidR="008D7AF4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25</w:t>
            </w:r>
          </w:p>
        </w:tc>
      </w:tr>
      <w:tr w:rsidR="008D7AF4" w:rsidTr="00CE70E7">
        <w:tc>
          <w:tcPr>
            <w:tcW w:w="2840" w:type="dxa"/>
          </w:tcPr>
          <w:p w:rsidR="008D7AF4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Opt_S</w:t>
            </w:r>
            <w:proofErr w:type="spellEnd"/>
          </w:p>
        </w:tc>
        <w:tc>
          <w:tcPr>
            <w:tcW w:w="2841" w:type="dxa"/>
          </w:tcPr>
          <w:p w:rsidR="008D7AF4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</w:p>
        </w:tc>
        <w:tc>
          <w:tcPr>
            <w:tcW w:w="2841" w:type="dxa"/>
          </w:tcPr>
          <w:p w:rsidR="008D7AF4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</w:p>
        </w:tc>
      </w:tr>
      <w:tr w:rsidR="00D271D2" w:rsidTr="00CE70E7">
        <w:tc>
          <w:tcPr>
            <w:tcW w:w="2840" w:type="dxa"/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ax_Drawback</w:t>
            </w:r>
            <w:proofErr w:type="spellEnd"/>
          </w:p>
        </w:tc>
        <w:tc>
          <w:tcPr>
            <w:tcW w:w="2841" w:type="dxa"/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16%</w:t>
            </w:r>
          </w:p>
        </w:tc>
        <w:tc>
          <w:tcPr>
            <w:tcW w:w="2841" w:type="dxa"/>
          </w:tcPr>
          <w:p w:rsidR="00D271D2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705F">
              <w:rPr>
                <w:rFonts w:ascii="Times New Roman" w:hAnsi="Times New Roman" w:cs="Times New Roman" w:hint="eastAsia"/>
                <w:b/>
                <w:color w:val="FF0000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</w:tr>
      <w:tr w:rsidR="00D271D2" w:rsidTr="00CE70E7">
        <w:tc>
          <w:tcPr>
            <w:tcW w:w="2840" w:type="dxa"/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Calmar Ratio</w:t>
            </w:r>
          </w:p>
        </w:tc>
        <w:tc>
          <w:tcPr>
            <w:tcW w:w="2841" w:type="dxa"/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1.90</w:t>
            </w:r>
          </w:p>
        </w:tc>
        <w:tc>
          <w:tcPr>
            <w:tcW w:w="2841" w:type="dxa"/>
          </w:tcPr>
          <w:p w:rsidR="00D271D2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D271D2" w:rsidTr="00CE70E7">
        <w:tc>
          <w:tcPr>
            <w:tcW w:w="2840" w:type="dxa"/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Annual_Rate</w:t>
            </w:r>
            <w:proofErr w:type="spellEnd"/>
          </w:p>
        </w:tc>
        <w:tc>
          <w:tcPr>
            <w:tcW w:w="2841" w:type="dxa"/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18%</w:t>
            </w:r>
          </w:p>
        </w:tc>
        <w:tc>
          <w:tcPr>
            <w:tcW w:w="2841" w:type="dxa"/>
          </w:tcPr>
          <w:p w:rsidR="00D271D2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D271D2" w:rsidTr="00CE70E7">
        <w:tc>
          <w:tcPr>
            <w:tcW w:w="2840" w:type="dxa"/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Annual_Std</w:t>
            </w:r>
            <w:proofErr w:type="spellEnd"/>
          </w:p>
        </w:tc>
        <w:tc>
          <w:tcPr>
            <w:tcW w:w="2841" w:type="dxa"/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20%</w:t>
            </w:r>
          </w:p>
        </w:tc>
        <w:tc>
          <w:tcPr>
            <w:tcW w:w="2841" w:type="dxa"/>
          </w:tcPr>
          <w:p w:rsidR="00D271D2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D271D2" w:rsidTr="00CE70E7">
        <w:tc>
          <w:tcPr>
            <w:tcW w:w="2840" w:type="dxa"/>
            <w:tcBorders>
              <w:bottom w:val="single" w:sz="4" w:space="0" w:color="auto"/>
            </w:tcBorders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Sharp Ratio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D271D2" w:rsidRDefault="00D271D2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0.73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D271D2" w:rsidRDefault="008D7AF4" w:rsidP="00002B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0.84</w:t>
            </w:r>
          </w:p>
        </w:tc>
      </w:tr>
    </w:tbl>
    <w:p w:rsidR="006400D6" w:rsidRDefault="00002B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2 VPIN </w:t>
      </w:r>
      <w:r>
        <w:rPr>
          <w:rFonts w:ascii="Times New Roman" w:hAnsi="Times New Roman" w:cs="Times New Roman" w:hint="eastAsia"/>
          <w:sz w:val="24"/>
          <w:szCs w:val="24"/>
        </w:rPr>
        <w:t>动量均线策略</w:t>
      </w:r>
    </w:p>
    <w:p w:rsidR="00CE70E7" w:rsidRDefault="00CE70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）方法</w:t>
      </w:r>
    </w:p>
    <w:p w:rsidR="006400D6" w:rsidRDefault="00CE70E7" w:rsidP="00E11F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061CDF" wp14:editId="028E653E">
            <wp:extent cx="3600000" cy="1869167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E7" w:rsidRDefault="00CE70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回测结果</w:t>
      </w:r>
      <w:proofErr w:type="gramEnd"/>
    </w:p>
    <w:p w:rsidR="006400D6" w:rsidRDefault="00E11F9D" w:rsidP="00FD7C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80000" cy="2208758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0" t="5671" r="6710" b="2838"/>
                    <a:stretch/>
                  </pic:blipFill>
                  <pic:spPr bwMode="auto">
                    <a:xfrm>
                      <a:off x="0" y="0"/>
                      <a:ext cx="2880000" cy="220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D7C1C" w:rsidTr="009C0448">
        <w:trPr>
          <w:tblHeader/>
        </w:trPr>
        <w:tc>
          <w:tcPr>
            <w:tcW w:w="2840" w:type="dxa"/>
            <w:tcBorders>
              <w:top w:val="single" w:sz="4" w:space="0" w:color="auto"/>
              <w:bottom w:val="single" w:sz="4" w:space="0" w:color="auto"/>
            </w:tcBorders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指标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文献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验证</w:t>
            </w:r>
          </w:p>
        </w:tc>
      </w:tr>
      <w:tr w:rsidR="00FD7C1C" w:rsidTr="009C0448">
        <w:tc>
          <w:tcPr>
            <w:tcW w:w="2840" w:type="dxa"/>
            <w:tcBorders>
              <w:top w:val="single" w:sz="4" w:space="0" w:color="auto"/>
            </w:tcBorders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Opt_L</w:t>
            </w:r>
            <w:proofErr w:type="spellEnd"/>
          </w:p>
        </w:tc>
        <w:tc>
          <w:tcPr>
            <w:tcW w:w="2841" w:type="dxa"/>
            <w:tcBorders>
              <w:top w:val="single" w:sz="4" w:space="0" w:color="auto"/>
            </w:tcBorders>
          </w:tcPr>
          <w:p w:rsidR="00FD7C1C" w:rsidRDefault="00FD7C1C" w:rsidP="00FD7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27</w:t>
            </w:r>
          </w:p>
        </w:tc>
        <w:tc>
          <w:tcPr>
            <w:tcW w:w="2841" w:type="dxa"/>
            <w:tcBorders>
              <w:top w:val="single" w:sz="4" w:space="0" w:color="auto"/>
            </w:tcBorders>
          </w:tcPr>
          <w:p w:rsidR="00FD7C1C" w:rsidRDefault="00FD7C1C" w:rsidP="00FD7C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27</w:t>
            </w:r>
          </w:p>
        </w:tc>
      </w:tr>
      <w:tr w:rsidR="00FD7C1C" w:rsidTr="009C0448">
        <w:tc>
          <w:tcPr>
            <w:tcW w:w="2840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Opt_S</w:t>
            </w:r>
            <w:proofErr w:type="spellEnd"/>
          </w:p>
        </w:tc>
        <w:tc>
          <w:tcPr>
            <w:tcW w:w="2841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</w:p>
        </w:tc>
        <w:tc>
          <w:tcPr>
            <w:tcW w:w="2841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</w:p>
        </w:tc>
      </w:tr>
      <w:tr w:rsidR="00FD7C1C" w:rsidTr="009C0448">
        <w:tc>
          <w:tcPr>
            <w:tcW w:w="2840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ax_Drawback</w:t>
            </w:r>
            <w:proofErr w:type="spellEnd"/>
          </w:p>
        </w:tc>
        <w:tc>
          <w:tcPr>
            <w:tcW w:w="2841" w:type="dxa"/>
          </w:tcPr>
          <w:p w:rsidR="00FD7C1C" w:rsidRDefault="00765070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="00FD7C1C"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  <w:tc>
          <w:tcPr>
            <w:tcW w:w="2841" w:type="dxa"/>
          </w:tcPr>
          <w:p w:rsidR="00FD7C1C" w:rsidRDefault="00E11F9D" w:rsidP="00E11F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705F">
              <w:rPr>
                <w:rFonts w:ascii="Times New Roman" w:hAnsi="Times New Roman" w:cs="Times New Roman" w:hint="eastAsia"/>
                <w:b/>
                <w:color w:val="FF0000"/>
                <w:sz w:val="24"/>
                <w:szCs w:val="24"/>
              </w:rPr>
              <w:t>23</w:t>
            </w:r>
            <w:r w:rsidR="00FD7C1C"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</w:tr>
      <w:tr w:rsidR="00FD7C1C" w:rsidTr="009C0448">
        <w:tc>
          <w:tcPr>
            <w:tcW w:w="2840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Calmar Ratio</w:t>
            </w:r>
          </w:p>
        </w:tc>
        <w:tc>
          <w:tcPr>
            <w:tcW w:w="2841" w:type="dxa"/>
          </w:tcPr>
          <w:p w:rsidR="00FD7C1C" w:rsidRDefault="00765070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1.81</w:t>
            </w:r>
          </w:p>
        </w:tc>
        <w:tc>
          <w:tcPr>
            <w:tcW w:w="2841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FD7C1C" w:rsidTr="009C0448">
        <w:tc>
          <w:tcPr>
            <w:tcW w:w="2840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Annual_Rate</w:t>
            </w:r>
            <w:proofErr w:type="spellEnd"/>
          </w:p>
        </w:tc>
        <w:tc>
          <w:tcPr>
            <w:tcW w:w="2841" w:type="dxa"/>
          </w:tcPr>
          <w:p w:rsidR="00FD7C1C" w:rsidRDefault="00765070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17</w:t>
            </w:r>
            <w:r w:rsidR="00FD7C1C"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  <w:tc>
          <w:tcPr>
            <w:tcW w:w="2841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FD7C1C" w:rsidTr="009C0448">
        <w:tc>
          <w:tcPr>
            <w:tcW w:w="2840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Annual_Std</w:t>
            </w:r>
            <w:proofErr w:type="spellEnd"/>
          </w:p>
        </w:tc>
        <w:tc>
          <w:tcPr>
            <w:tcW w:w="2841" w:type="dxa"/>
          </w:tcPr>
          <w:p w:rsidR="00FD7C1C" w:rsidRDefault="00765070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13</w:t>
            </w:r>
            <w:r w:rsidR="00FD7C1C"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  <w:tc>
          <w:tcPr>
            <w:tcW w:w="2841" w:type="dxa"/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FD7C1C" w:rsidTr="009C0448">
        <w:tc>
          <w:tcPr>
            <w:tcW w:w="2840" w:type="dxa"/>
            <w:tcBorders>
              <w:bottom w:val="single" w:sz="4" w:space="0" w:color="auto"/>
            </w:tcBorders>
          </w:tcPr>
          <w:p w:rsidR="00FD7C1C" w:rsidRDefault="00FD7C1C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Sharp Ratio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FD7C1C" w:rsidRDefault="00765070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1.06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FD7C1C" w:rsidRPr="008A705F" w:rsidRDefault="00FD7C1C" w:rsidP="00E11F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05F">
              <w:rPr>
                <w:rFonts w:ascii="Times New Roman" w:hAnsi="Times New Roman" w:cs="Times New Roman" w:hint="eastAsia"/>
                <w:b/>
                <w:color w:val="FF0000"/>
                <w:sz w:val="24"/>
                <w:szCs w:val="24"/>
              </w:rPr>
              <w:t>0.</w:t>
            </w:r>
            <w:r w:rsidR="00E11F9D" w:rsidRPr="008A705F">
              <w:rPr>
                <w:rFonts w:ascii="Times New Roman" w:hAnsi="Times New Roman" w:cs="Times New Roman" w:hint="eastAsia"/>
                <w:b/>
                <w:color w:val="FF0000"/>
                <w:sz w:val="24"/>
                <w:szCs w:val="24"/>
              </w:rPr>
              <w:t>51</w:t>
            </w:r>
          </w:p>
        </w:tc>
      </w:tr>
    </w:tbl>
    <w:p w:rsidR="00DF7830" w:rsidRDefault="009A6552" w:rsidP="00DF7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 w:rsidR="003D3E6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3D3E63">
        <w:rPr>
          <w:rFonts w:ascii="Times New Roman" w:hAnsi="Times New Roman" w:cs="Times New Roman" w:hint="eastAsia"/>
          <w:sz w:val="24"/>
          <w:szCs w:val="24"/>
        </w:rPr>
        <w:t>反转均线策略</w:t>
      </w:r>
    </w:p>
    <w:p w:rsidR="003D3E63" w:rsidRDefault="003D3E63" w:rsidP="00DF7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）方法描述</w:t>
      </w:r>
    </w:p>
    <w:p w:rsidR="003D3E63" w:rsidRDefault="003D3E63" w:rsidP="003D3E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D2D597" wp14:editId="5588B871">
            <wp:extent cx="2880000" cy="86266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E63" w:rsidRDefault="003D3E63" w:rsidP="003D3E6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回测结果</w:t>
      </w:r>
      <w:proofErr w:type="gramEnd"/>
    </w:p>
    <w:p w:rsidR="003D3E63" w:rsidRDefault="00750324" w:rsidP="003D3E6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2880000" cy="221565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6" t="5889" r="6874" b="2839"/>
                    <a:stretch/>
                  </pic:blipFill>
                  <pic:spPr bwMode="auto">
                    <a:xfrm>
                      <a:off x="0" y="0"/>
                      <a:ext cx="2880000" cy="221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D3E63" w:rsidTr="009C0448">
        <w:trPr>
          <w:tblHeader/>
        </w:trPr>
        <w:tc>
          <w:tcPr>
            <w:tcW w:w="2840" w:type="dxa"/>
            <w:tcBorders>
              <w:top w:val="single" w:sz="4" w:space="0" w:color="auto"/>
              <w:bottom w:val="single" w:sz="4" w:space="0" w:color="auto"/>
            </w:tcBorders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指标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文献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补充验证</w:t>
            </w:r>
          </w:p>
        </w:tc>
      </w:tr>
      <w:tr w:rsidR="003D3E63" w:rsidTr="009C0448">
        <w:tc>
          <w:tcPr>
            <w:tcW w:w="2840" w:type="dxa"/>
            <w:tcBorders>
              <w:top w:val="single" w:sz="4" w:space="0" w:color="auto"/>
            </w:tcBorders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Opt_L</w:t>
            </w:r>
            <w:proofErr w:type="spellEnd"/>
          </w:p>
        </w:tc>
        <w:tc>
          <w:tcPr>
            <w:tcW w:w="2841" w:type="dxa"/>
            <w:tcBorders>
              <w:top w:val="single" w:sz="4" w:space="0" w:color="auto"/>
            </w:tcBorders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34</w:t>
            </w:r>
          </w:p>
        </w:tc>
        <w:tc>
          <w:tcPr>
            <w:tcW w:w="2841" w:type="dxa"/>
            <w:tcBorders>
              <w:top w:val="single" w:sz="4" w:space="0" w:color="auto"/>
            </w:tcBorders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34</w:t>
            </w:r>
          </w:p>
        </w:tc>
      </w:tr>
      <w:tr w:rsidR="003D3E63" w:rsidTr="009C0448">
        <w:tc>
          <w:tcPr>
            <w:tcW w:w="2840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Opt_S</w:t>
            </w:r>
            <w:proofErr w:type="spellEnd"/>
          </w:p>
        </w:tc>
        <w:tc>
          <w:tcPr>
            <w:tcW w:w="2841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26</w:t>
            </w:r>
          </w:p>
        </w:tc>
        <w:tc>
          <w:tcPr>
            <w:tcW w:w="2841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26</w:t>
            </w:r>
          </w:p>
        </w:tc>
      </w:tr>
      <w:tr w:rsidR="003D3E63" w:rsidTr="009C0448">
        <w:tc>
          <w:tcPr>
            <w:tcW w:w="2840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ax_Drawback</w:t>
            </w:r>
            <w:proofErr w:type="spellEnd"/>
          </w:p>
        </w:tc>
        <w:tc>
          <w:tcPr>
            <w:tcW w:w="2841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16%</w:t>
            </w:r>
          </w:p>
        </w:tc>
        <w:tc>
          <w:tcPr>
            <w:tcW w:w="2841" w:type="dxa"/>
          </w:tcPr>
          <w:p w:rsidR="003D3E63" w:rsidRDefault="00750324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17.26</w:t>
            </w:r>
            <w:r w:rsidR="003D3E63"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</w:tr>
      <w:tr w:rsidR="003D3E63" w:rsidTr="009C0448">
        <w:tc>
          <w:tcPr>
            <w:tcW w:w="2840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Calmar Ratio</w:t>
            </w:r>
          </w:p>
        </w:tc>
        <w:tc>
          <w:tcPr>
            <w:tcW w:w="2841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1.71</w:t>
            </w:r>
          </w:p>
        </w:tc>
        <w:tc>
          <w:tcPr>
            <w:tcW w:w="2841" w:type="dxa"/>
          </w:tcPr>
          <w:p w:rsidR="003D3E63" w:rsidRDefault="003D3E63" w:rsidP="003D3E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3D3E63" w:rsidTr="009C0448">
        <w:tc>
          <w:tcPr>
            <w:tcW w:w="2840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Annual_Rate</w:t>
            </w:r>
            <w:proofErr w:type="spellEnd"/>
          </w:p>
        </w:tc>
        <w:tc>
          <w:tcPr>
            <w:tcW w:w="2841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26%</w:t>
            </w:r>
          </w:p>
        </w:tc>
        <w:tc>
          <w:tcPr>
            <w:tcW w:w="2841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3D3E63" w:rsidTr="009C0448">
        <w:tc>
          <w:tcPr>
            <w:tcW w:w="2840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Annual_Std</w:t>
            </w:r>
            <w:proofErr w:type="spellEnd"/>
          </w:p>
        </w:tc>
        <w:tc>
          <w:tcPr>
            <w:tcW w:w="2841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20%</w:t>
            </w:r>
          </w:p>
        </w:tc>
        <w:tc>
          <w:tcPr>
            <w:tcW w:w="2841" w:type="dxa"/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3D3E63" w:rsidTr="009C0448">
        <w:tc>
          <w:tcPr>
            <w:tcW w:w="2840" w:type="dxa"/>
            <w:tcBorders>
              <w:bottom w:val="single" w:sz="4" w:space="0" w:color="auto"/>
            </w:tcBorders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Sharp Ratio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3D3E63" w:rsidRDefault="003D3E63" w:rsidP="009C04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1.16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3D3E63" w:rsidRPr="00CD1D38" w:rsidRDefault="00750324" w:rsidP="003D3E6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1D38">
              <w:rPr>
                <w:rFonts w:ascii="Times New Roman" w:hAnsi="Times New Roman" w:cs="Times New Roman" w:hint="eastAsia"/>
                <w:b/>
                <w:color w:val="FF0000"/>
                <w:sz w:val="24"/>
                <w:szCs w:val="24"/>
              </w:rPr>
              <w:t>0.96</w:t>
            </w:r>
          </w:p>
        </w:tc>
      </w:tr>
    </w:tbl>
    <w:p w:rsidR="003D3E63" w:rsidRDefault="00393567" w:rsidP="00DF7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 VPIN</w:t>
      </w:r>
      <w:r>
        <w:rPr>
          <w:rFonts w:ascii="Times New Roman" w:hAnsi="Times New Roman" w:cs="Times New Roman" w:hint="eastAsia"/>
          <w:sz w:val="24"/>
          <w:szCs w:val="24"/>
        </w:rPr>
        <w:t>反转动量策略</w:t>
      </w:r>
    </w:p>
    <w:p w:rsidR="00393567" w:rsidRPr="00393567" w:rsidRDefault="00393567" w:rsidP="00393567">
      <w:pPr>
        <w:pStyle w:val="a5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93567">
        <w:rPr>
          <w:rFonts w:ascii="Times New Roman" w:hAnsi="Times New Roman" w:cs="Times New Roman" w:hint="eastAsia"/>
          <w:sz w:val="24"/>
          <w:szCs w:val="24"/>
        </w:rPr>
        <w:t>做法</w:t>
      </w:r>
    </w:p>
    <w:p w:rsidR="00393567" w:rsidRPr="00393567" w:rsidRDefault="00393567" w:rsidP="00393567">
      <w:pPr>
        <w:pStyle w:val="a5"/>
        <w:ind w:firstLineChars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0BC75A" wp14:editId="058EE92E">
            <wp:extent cx="3600000" cy="1452917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67" w:rsidRDefault="00393567" w:rsidP="00DF78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）结果</w:t>
      </w:r>
    </w:p>
    <w:p w:rsidR="00393567" w:rsidRDefault="00393567" w:rsidP="003935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880000" cy="22298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" t="5890" r="6874" b="1747"/>
                    <a:stretch/>
                  </pic:blipFill>
                  <pic:spPr bwMode="auto">
                    <a:xfrm>
                      <a:off x="0" y="0"/>
                      <a:ext cx="2880000" cy="222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567" w:rsidRDefault="00393567" w:rsidP="003935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结果明显不行，将策略描述中的低于，改成下穿，高于，改成上穿，然后再回测：</w:t>
      </w:r>
    </w:p>
    <w:p w:rsidR="00393567" w:rsidRDefault="00393567" w:rsidP="0039356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80000" cy="2182261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" t="6325" r="6547" b="2621"/>
                    <a:stretch/>
                  </pic:blipFill>
                  <pic:spPr bwMode="auto">
                    <a:xfrm>
                      <a:off x="0" y="0"/>
                      <a:ext cx="2880000" cy="218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93567" w:rsidTr="00B304C3">
        <w:trPr>
          <w:tblHeader/>
        </w:trPr>
        <w:tc>
          <w:tcPr>
            <w:tcW w:w="2840" w:type="dxa"/>
            <w:tcBorders>
              <w:top w:val="single" w:sz="4" w:space="0" w:color="auto"/>
              <w:bottom w:val="single" w:sz="4" w:space="0" w:color="auto"/>
            </w:tcBorders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指标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文献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补充验证</w:t>
            </w:r>
          </w:p>
        </w:tc>
      </w:tr>
      <w:tr w:rsidR="00393567" w:rsidTr="00B304C3">
        <w:tc>
          <w:tcPr>
            <w:tcW w:w="2840" w:type="dxa"/>
            <w:tcBorders>
              <w:top w:val="single" w:sz="4" w:space="0" w:color="auto"/>
            </w:tcBorders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Opt_L</w:t>
            </w:r>
            <w:proofErr w:type="spellEnd"/>
          </w:p>
        </w:tc>
        <w:tc>
          <w:tcPr>
            <w:tcW w:w="2841" w:type="dxa"/>
            <w:tcBorders>
              <w:top w:val="single" w:sz="4" w:space="0" w:color="auto"/>
            </w:tcBorders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28</w:t>
            </w:r>
          </w:p>
        </w:tc>
        <w:tc>
          <w:tcPr>
            <w:tcW w:w="2841" w:type="dxa"/>
            <w:tcBorders>
              <w:top w:val="single" w:sz="4" w:space="0" w:color="auto"/>
            </w:tcBorders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28</w:t>
            </w:r>
          </w:p>
        </w:tc>
      </w:tr>
      <w:tr w:rsidR="00393567" w:rsidTr="00B304C3">
        <w:tc>
          <w:tcPr>
            <w:tcW w:w="2840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Opt_S</w:t>
            </w:r>
            <w:proofErr w:type="spellEnd"/>
          </w:p>
        </w:tc>
        <w:tc>
          <w:tcPr>
            <w:tcW w:w="2841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26</w:t>
            </w:r>
          </w:p>
        </w:tc>
        <w:tc>
          <w:tcPr>
            <w:tcW w:w="2841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26</w:t>
            </w:r>
          </w:p>
        </w:tc>
      </w:tr>
      <w:tr w:rsidR="00393567" w:rsidTr="00B304C3">
        <w:tc>
          <w:tcPr>
            <w:tcW w:w="2840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ax_Drawback</w:t>
            </w:r>
            <w:proofErr w:type="spellEnd"/>
          </w:p>
        </w:tc>
        <w:tc>
          <w:tcPr>
            <w:tcW w:w="2841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12%</w:t>
            </w:r>
          </w:p>
        </w:tc>
        <w:tc>
          <w:tcPr>
            <w:tcW w:w="2841" w:type="dxa"/>
          </w:tcPr>
          <w:p w:rsidR="00393567" w:rsidRDefault="00393567" w:rsidP="0039356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14%</w:t>
            </w:r>
          </w:p>
        </w:tc>
      </w:tr>
      <w:tr w:rsidR="00393567" w:rsidTr="00B304C3">
        <w:tc>
          <w:tcPr>
            <w:tcW w:w="2840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Calmar Ratio</w:t>
            </w:r>
          </w:p>
        </w:tc>
        <w:tc>
          <w:tcPr>
            <w:tcW w:w="2841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1.8</w:t>
            </w:r>
          </w:p>
        </w:tc>
        <w:tc>
          <w:tcPr>
            <w:tcW w:w="2841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393567" w:rsidTr="00B304C3">
        <w:tc>
          <w:tcPr>
            <w:tcW w:w="2840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Annual_Rate</w:t>
            </w:r>
            <w:proofErr w:type="spellEnd"/>
          </w:p>
        </w:tc>
        <w:tc>
          <w:tcPr>
            <w:tcW w:w="2841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23%</w:t>
            </w:r>
          </w:p>
        </w:tc>
        <w:tc>
          <w:tcPr>
            <w:tcW w:w="2841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393567" w:rsidTr="00B304C3">
        <w:tc>
          <w:tcPr>
            <w:tcW w:w="2840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Annual_Std</w:t>
            </w:r>
            <w:proofErr w:type="spellEnd"/>
          </w:p>
        </w:tc>
        <w:tc>
          <w:tcPr>
            <w:tcW w:w="2841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15%</w:t>
            </w:r>
          </w:p>
        </w:tc>
        <w:tc>
          <w:tcPr>
            <w:tcW w:w="2841" w:type="dxa"/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393567" w:rsidTr="00B304C3">
        <w:tc>
          <w:tcPr>
            <w:tcW w:w="2840" w:type="dxa"/>
            <w:tcBorders>
              <w:bottom w:val="single" w:sz="4" w:space="0" w:color="auto"/>
            </w:tcBorders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Sharp Ratio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393567" w:rsidRDefault="00393567" w:rsidP="00B304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1.26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393567" w:rsidRPr="00CD1D38" w:rsidRDefault="00393567" w:rsidP="0039356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1D38">
              <w:rPr>
                <w:rFonts w:ascii="Times New Roman" w:hAnsi="Times New Roman" w:cs="Times New Roman" w:hint="eastAsia"/>
                <w:b/>
                <w:color w:val="FF0000"/>
                <w:sz w:val="24"/>
                <w:szCs w:val="24"/>
              </w:rPr>
              <w:t>0.50</w:t>
            </w:r>
          </w:p>
        </w:tc>
      </w:tr>
    </w:tbl>
    <w:p w:rsidR="00393567" w:rsidRDefault="00A7351B" w:rsidP="00CD1D38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3 </w:t>
      </w:r>
      <w:r>
        <w:rPr>
          <w:rFonts w:ascii="Times New Roman" w:hAnsi="Times New Roman" w:cs="Times New Roman" w:hint="eastAsia"/>
          <w:sz w:val="24"/>
          <w:szCs w:val="24"/>
        </w:rPr>
        <w:t>反转共振策略</w:t>
      </w:r>
    </w:p>
    <w:p w:rsidR="00A7351B" w:rsidRDefault="00A7351B" w:rsidP="00CD1D38">
      <w:pPr>
        <w:rPr>
          <w:rFonts w:ascii="Times New Roman" w:hAnsi="Times New Roman" w:cs="Times New Roman" w:hint="eastAsia"/>
          <w:sz w:val="24"/>
          <w:szCs w:val="24"/>
        </w:rPr>
      </w:pPr>
    </w:p>
    <w:p w:rsidR="00F445A3" w:rsidRDefault="00F445A3" w:rsidP="00F445A3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880000" cy="221767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" t="5890" r="6710" b="1747"/>
                    <a:stretch/>
                  </pic:blipFill>
                  <pic:spPr bwMode="auto">
                    <a:xfrm>
                      <a:off x="0" y="0"/>
                      <a:ext cx="2880000" cy="221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A3" w:rsidRDefault="00F445A3" w:rsidP="00F445A3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从上图可以看出信号过于频繁，猜测论文中大于是不是用上穿表示，小于用下穿表示，重新计算：</w:t>
      </w:r>
    </w:p>
    <w:p w:rsidR="00CD1D38" w:rsidRDefault="00320249" w:rsidP="0093128B">
      <w:pPr>
        <w:jc w:val="center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00000" cy="2760526"/>
            <wp:effectExtent l="0" t="0" r="63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" t="5452" r="5892" b="2402"/>
                    <a:stretch/>
                  </pic:blipFill>
                  <pic:spPr bwMode="auto">
                    <a:xfrm>
                      <a:off x="0" y="0"/>
                      <a:ext cx="3600000" cy="276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A3" w:rsidRDefault="00E95D2A" w:rsidP="00E95D2A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结果都不符合论文描述</w:t>
      </w:r>
    </w:p>
    <w:p w:rsidR="00E95D2A" w:rsidRDefault="00E95D2A" w:rsidP="00E95D2A">
      <w:pPr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使用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代替收盘价计算均线结果</w:t>
      </w:r>
    </w:p>
    <w:p w:rsidR="00FE6CFA" w:rsidRDefault="00FE6CFA" w:rsidP="00FE6CF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80000" cy="222507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" t="6107" r="6383" b="2402"/>
                    <a:stretch/>
                  </pic:blipFill>
                  <pic:spPr bwMode="auto">
                    <a:xfrm>
                      <a:off x="0" y="0"/>
                      <a:ext cx="2880000" cy="222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CFA" w:rsidRDefault="00FE6CF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E6CFA" w:rsidTr="001F3181">
        <w:trPr>
          <w:tblHeader/>
        </w:trPr>
        <w:tc>
          <w:tcPr>
            <w:tcW w:w="2840" w:type="dxa"/>
            <w:tcBorders>
              <w:top w:val="single" w:sz="4" w:space="0" w:color="auto"/>
              <w:bottom w:val="single" w:sz="4" w:space="0" w:color="auto"/>
            </w:tcBorders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标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文献</w:t>
            </w:r>
          </w:p>
        </w:tc>
        <w:tc>
          <w:tcPr>
            <w:tcW w:w="2841" w:type="dxa"/>
            <w:tcBorders>
              <w:top w:val="single" w:sz="4" w:space="0" w:color="auto"/>
              <w:bottom w:val="single" w:sz="4" w:space="0" w:color="auto"/>
            </w:tcBorders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补充验证</w:t>
            </w:r>
          </w:p>
        </w:tc>
      </w:tr>
      <w:tr w:rsidR="00FE6CFA" w:rsidTr="001F3181">
        <w:tc>
          <w:tcPr>
            <w:tcW w:w="2840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ax_Drawback</w:t>
            </w:r>
            <w:proofErr w:type="spellEnd"/>
          </w:p>
        </w:tc>
        <w:tc>
          <w:tcPr>
            <w:tcW w:w="2841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12.1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  <w:tc>
          <w:tcPr>
            <w:tcW w:w="2841" w:type="dxa"/>
          </w:tcPr>
          <w:p w:rsidR="00FE6CFA" w:rsidRDefault="00FE6CFA" w:rsidP="00FE6C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2.31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</w:tr>
      <w:tr w:rsidR="00FE6CFA" w:rsidTr="001F3181">
        <w:tc>
          <w:tcPr>
            <w:tcW w:w="2840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Calmar Ratio</w:t>
            </w:r>
          </w:p>
        </w:tc>
        <w:tc>
          <w:tcPr>
            <w:tcW w:w="2841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2.95</w:t>
            </w:r>
          </w:p>
        </w:tc>
        <w:tc>
          <w:tcPr>
            <w:tcW w:w="2841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FE6CFA" w:rsidTr="001F3181">
        <w:tc>
          <w:tcPr>
            <w:tcW w:w="2840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Annual_Rate</w:t>
            </w:r>
            <w:proofErr w:type="spellEnd"/>
          </w:p>
        </w:tc>
        <w:tc>
          <w:tcPr>
            <w:tcW w:w="2841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36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  <w:tc>
          <w:tcPr>
            <w:tcW w:w="2841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FE6CFA" w:rsidTr="001F3181">
        <w:tc>
          <w:tcPr>
            <w:tcW w:w="2840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4"/>
              </w:rPr>
              <w:t>Annual_Std</w:t>
            </w:r>
            <w:proofErr w:type="spellEnd"/>
          </w:p>
        </w:tc>
        <w:tc>
          <w:tcPr>
            <w:tcW w:w="2841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%</w:t>
            </w:r>
          </w:p>
        </w:tc>
        <w:tc>
          <w:tcPr>
            <w:tcW w:w="2841" w:type="dxa"/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</w:t>
            </w:r>
          </w:p>
        </w:tc>
      </w:tr>
      <w:tr w:rsidR="00FE6CFA" w:rsidTr="001F3181">
        <w:tc>
          <w:tcPr>
            <w:tcW w:w="2840" w:type="dxa"/>
            <w:tcBorders>
              <w:bottom w:val="single" w:sz="4" w:space="0" w:color="auto"/>
            </w:tcBorders>
          </w:tcPr>
          <w:p w:rsidR="00FE6CFA" w:rsidRDefault="00FE6CFA" w:rsidP="001F318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Sharp Ratio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FE6CFA" w:rsidRDefault="00FE6CFA" w:rsidP="00FE6C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64</w:t>
            </w:r>
          </w:p>
        </w:tc>
        <w:tc>
          <w:tcPr>
            <w:tcW w:w="2841" w:type="dxa"/>
            <w:tcBorders>
              <w:bottom w:val="single" w:sz="4" w:space="0" w:color="auto"/>
            </w:tcBorders>
          </w:tcPr>
          <w:p w:rsidR="00FE6CFA" w:rsidRPr="00CD1D38" w:rsidRDefault="00FE6CFA" w:rsidP="00FE6C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1D38">
              <w:rPr>
                <w:rFonts w:ascii="Times New Roman" w:hAnsi="Times New Roman" w:cs="Times New Roman" w:hint="eastAsia"/>
                <w:b/>
                <w:color w:val="FF0000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 w:hint="eastAsia"/>
                <w:b/>
                <w:color w:val="FF0000"/>
                <w:sz w:val="24"/>
                <w:szCs w:val="24"/>
              </w:rPr>
              <w:t>90</w:t>
            </w:r>
          </w:p>
        </w:tc>
      </w:tr>
    </w:tbl>
    <w:p w:rsidR="00FE6CFA" w:rsidRPr="00E95D2A" w:rsidRDefault="00FE6CFA" w:rsidP="00FE6C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D1D38" w:rsidRDefault="00CD1D38" w:rsidP="00CD1D38">
      <w:pPr>
        <w:rPr>
          <w:rFonts w:ascii="Times New Roman" w:hAnsi="Times New Roman" w:cs="Times New Roman"/>
          <w:sz w:val="24"/>
          <w:szCs w:val="24"/>
        </w:rPr>
      </w:pPr>
      <w:r w:rsidRPr="00394F5C">
        <w:rPr>
          <w:rFonts w:ascii="Times New Roman" w:hAnsi="Times New Roman" w:cs="Times New Roman" w:hint="eastAsia"/>
          <w:b/>
          <w:sz w:val="24"/>
          <w:szCs w:val="24"/>
        </w:rPr>
        <w:t>总结</w:t>
      </w:r>
    </w:p>
    <w:p w:rsidR="00CD1D38" w:rsidRDefault="00B059A5" w:rsidP="00CD1D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 </w:t>
      </w:r>
      <w:r>
        <w:rPr>
          <w:rFonts w:ascii="Times New Roman" w:hAnsi="Times New Roman" w:cs="Times New Roman" w:hint="eastAsia"/>
          <w:sz w:val="24"/>
          <w:szCs w:val="24"/>
        </w:rPr>
        <w:t>前期数据验证，从各种参数上看，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应该和文献中做法基本一致的；</w:t>
      </w:r>
    </w:p>
    <w:p w:rsidR="00B059A5" w:rsidRDefault="00B059A5" w:rsidP="00CD1D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2 </w:t>
      </w:r>
      <w:r>
        <w:rPr>
          <w:rFonts w:ascii="Times New Roman" w:hAnsi="Times New Roman" w:cs="Times New Roman" w:hint="eastAsia"/>
          <w:sz w:val="24"/>
          <w:szCs w:val="24"/>
        </w:rPr>
        <w:t>前期数据结果分析中看，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的</w:t>
      </w:r>
      <w:r>
        <w:rPr>
          <w:rFonts w:ascii="Times New Roman" w:hAnsi="Times New Roman" w:cs="Times New Roman" w:hint="eastAsia"/>
          <w:sz w:val="24"/>
          <w:szCs w:val="24"/>
        </w:rPr>
        <w:t>CDF</w:t>
      </w:r>
      <w:r>
        <w:rPr>
          <w:rFonts w:ascii="Times New Roman" w:hAnsi="Times New Roman" w:cs="Times New Roman" w:hint="eastAsia"/>
          <w:sz w:val="24"/>
          <w:szCs w:val="24"/>
        </w:rPr>
        <w:t>分布，验证结果和文献中的结果有差异，文献中叙述资料不足，我只能试，感觉日内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均值分布和论文中一致；</w:t>
      </w:r>
    </w:p>
    <w:p w:rsidR="00B059A5" w:rsidRDefault="00B059A5" w:rsidP="00CD1D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3 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回测结果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看，</w:t>
      </w:r>
      <w:r w:rsidR="00A13666">
        <w:rPr>
          <w:rFonts w:ascii="Times New Roman" w:hAnsi="Times New Roman" w:cs="Times New Roman" w:hint="eastAsia"/>
          <w:sz w:val="24"/>
          <w:szCs w:val="24"/>
        </w:rPr>
        <w:t>讲上穿、下穿的均线信号改为直接比</w:t>
      </w:r>
      <w:r w:rsidR="00A13666">
        <w:rPr>
          <w:rFonts w:ascii="Times New Roman" w:hAnsi="Times New Roman" w:cs="Times New Roman" w:hint="eastAsia"/>
          <w:sz w:val="24"/>
          <w:szCs w:val="24"/>
        </w:rPr>
        <w:t>L</w:t>
      </w:r>
      <w:r w:rsidR="00A13666">
        <w:rPr>
          <w:rFonts w:ascii="Times New Roman" w:hAnsi="Times New Roman" w:cs="Times New Roman" w:hint="eastAsia"/>
          <w:sz w:val="24"/>
          <w:szCs w:val="24"/>
        </w:rPr>
        <w:t>、</w:t>
      </w:r>
      <w:r w:rsidR="00A13666">
        <w:rPr>
          <w:rFonts w:ascii="Times New Roman" w:hAnsi="Times New Roman" w:cs="Times New Roman" w:hint="eastAsia"/>
          <w:sz w:val="24"/>
          <w:szCs w:val="24"/>
        </w:rPr>
        <w:t>S</w:t>
      </w:r>
      <w:r w:rsidR="00A13666">
        <w:rPr>
          <w:rFonts w:ascii="Times New Roman" w:hAnsi="Times New Roman" w:cs="Times New Roman" w:hint="eastAsia"/>
          <w:sz w:val="24"/>
          <w:szCs w:val="24"/>
        </w:rPr>
        <w:t>线</w:t>
      </w:r>
      <w:r w:rsidR="00A13666">
        <w:rPr>
          <w:rFonts w:ascii="Times New Roman" w:hAnsi="Times New Roman" w:cs="Times New Roman" w:hint="eastAsia"/>
          <w:sz w:val="24"/>
          <w:szCs w:val="24"/>
        </w:rPr>
        <w:t>+CDF</w:t>
      </w:r>
      <w:r w:rsidR="00A13666">
        <w:rPr>
          <w:rFonts w:ascii="Times New Roman" w:hAnsi="Times New Roman" w:cs="Times New Roman" w:hint="eastAsia"/>
          <w:sz w:val="24"/>
          <w:szCs w:val="24"/>
        </w:rPr>
        <w:t>值</w:t>
      </w:r>
      <w:proofErr w:type="gramStart"/>
      <w:r w:rsidR="00A13666">
        <w:rPr>
          <w:rFonts w:ascii="Times New Roman" w:hAnsi="Times New Roman" w:cs="Times New Roman" w:hint="eastAsia"/>
          <w:sz w:val="24"/>
          <w:szCs w:val="24"/>
        </w:rPr>
        <w:t>集成日均</w:t>
      </w:r>
      <w:proofErr w:type="gramEnd"/>
      <w:r w:rsidR="00A13666">
        <w:rPr>
          <w:rFonts w:ascii="Times New Roman" w:hAnsi="Times New Roman" w:cs="Times New Roman" w:hint="eastAsia"/>
          <w:sz w:val="24"/>
          <w:szCs w:val="24"/>
        </w:rPr>
        <w:t>VPIN</w:t>
      </w:r>
      <w:r w:rsidR="00A13666">
        <w:rPr>
          <w:rFonts w:ascii="Times New Roman" w:hAnsi="Times New Roman" w:cs="Times New Roman" w:hint="eastAsia"/>
          <w:sz w:val="24"/>
          <w:szCs w:val="24"/>
        </w:rPr>
        <w:t>的分位数信号后，从信号图上没有达到文中</w:t>
      </w:r>
    </w:p>
    <w:p w:rsidR="00A13666" w:rsidRDefault="00A13666" w:rsidP="00A1366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614370" wp14:editId="1E222B9E">
            <wp:extent cx="3600000" cy="405416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66" w:rsidRDefault="00A13666" w:rsidP="00A136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的目的。上穿下穿的要求比文中只是单纯比大小要严格，信号也并不多多少。但是在上穿、下穿条件下再叠加</w:t>
      </w:r>
      <w:r>
        <w:rPr>
          <w:rFonts w:ascii="Times New Roman" w:hAnsi="Times New Roman" w:cs="Times New Roman" w:hint="eastAsia"/>
          <w:sz w:val="24"/>
          <w:szCs w:val="24"/>
        </w:rPr>
        <w:t>CDF</w:t>
      </w:r>
      <w:r>
        <w:rPr>
          <w:rFonts w:ascii="Times New Roman" w:hAnsi="Times New Roman" w:cs="Times New Roman" w:hint="eastAsia"/>
          <w:sz w:val="24"/>
          <w:szCs w:val="24"/>
        </w:rPr>
        <w:t>值的情况下，剩余信号特别少。</w:t>
      </w:r>
    </w:p>
    <w:p w:rsidR="00A13666" w:rsidRDefault="00A13666" w:rsidP="00A136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4 </w:t>
      </w:r>
      <w:r>
        <w:rPr>
          <w:rFonts w:ascii="Times New Roman" w:hAnsi="Times New Roman" w:cs="Times New Roman" w:hint="eastAsia"/>
          <w:sz w:val="24"/>
          <w:szCs w:val="24"/>
        </w:rPr>
        <w:t>从结果来看，增加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后结果不如意。</w:t>
      </w:r>
    </w:p>
    <w:p w:rsidR="00A13666" w:rsidRDefault="00A13666" w:rsidP="00A13666">
      <w:pPr>
        <w:rPr>
          <w:rFonts w:ascii="Times New Roman" w:hAnsi="Times New Roman" w:cs="Times New Roman"/>
          <w:sz w:val="24"/>
          <w:szCs w:val="24"/>
        </w:rPr>
      </w:pPr>
      <w:r w:rsidRPr="00394F5C">
        <w:rPr>
          <w:rFonts w:ascii="Times New Roman" w:hAnsi="Times New Roman" w:cs="Times New Roman" w:hint="eastAsia"/>
          <w:b/>
          <w:sz w:val="24"/>
          <w:szCs w:val="24"/>
        </w:rPr>
        <w:t>难点</w:t>
      </w:r>
    </w:p>
    <w:p w:rsidR="00A13666" w:rsidRDefault="00A13666" w:rsidP="00A136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 </w:t>
      </w:r>
      <w:r>
        <w:rPr>
          <w:rFonts w:ascii="Times New Roman" w:hAnsi="Times New Roman" w:cs="Times New Roman" w:hint="eastAsia"/>
          <w:sz w:val="24"/>
          <w:szCs w:val="24"/>
        </w:rPr>
        <w:t>文中限制为</w:t>
      </w:r>
      <w:r>
        <w:rPr>
          <w:rFonts w:ascii="Times New Roman" w:hAnsi="Times New Roman" w:cs="Times New Roman" w:hint="eastAsia"/>
          <w:sz w:val="24"/>
          <w:szCs w:val="24"/>
        </w:rPr>
        <w:t>CDF</w:t>
      </w:r>
      <w:r>
        <w:rPr>
          <w:rFonts w:ascii="Times New Roman" w:hAnsi="Times New Roman" w:cs="Times New Roman" w:hint="eastAsia"/>
          <w:sz w:val="24"/>
          <w:szCs w:val="24"/>
        </w:rPr>
        <w:t>值和日均</w:t>
      </w:r>
      <w:r>
        <w:rPr>
          <w:rFonts w:ascii="Times New Roman" w:hAnsi="Times New Roman" w:cs="Times New Roman" w:hint="eastAsia"/>
          <w:sz w:val="24"/>
          <w:szCs w:val="24"/>
        </w:rPr>
        <w:t>VPIN</w:t>
      </w:r>
      <w:r>
        <w:rPr>
          <w:rFonts w:ascii="Times New Roman" w:hAnsi="Times New Roman" w:cs="Times New Roman" w:hint="eastAsia"/>
          <w:sz w:val="24"/>
          <w:szCs w:val="24"/>
        </w:rPr>
        <w:t>的上下分位值对策略做限制。</w:t>
      </w:r>
    </w:p>
    <w:p w:rsidR="00A13666" w:rsidRDefault="00A13666" w:rsidP="00A136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CDF</w:t>
      </w:r>
      <w:r>
        <w:rPr>
          <w:rFonts w:ascii="Times New Roman" w:hAnsi="Times New Roman" w:cs="Times New Roman" w:hint="eastAsia"/>
          <w:sz w:val="24"/>
          <w:szCs w:val="24"/>
        </w:rPr>
        <w:t>值是累积概率分布值，根据论文前文，这个</w:t>
      </w:r>
      <w:r>
        <w:rPr>
          <w:rFonts w:ascii="Times New Roman" w:hAnsi="Times New Roman" w:cs="Times New Roman" w:hint="eastAsia"/>
          <w:sz w:val="24"/>
          <w:szCs w:val="24"/>
        </w:rPr>
        <w:t>CDF</w:t>
      </w:r>
      <w:r>
        <w:rPr>
          <w:rFonts w:ascii="Times New Roman" w:hAnsi="Times New Roman" w:cs="Times New Roman" w:hint="eastAsia"/>
          <w:sz w:val="24"/>
          <w:szCs w:val="24"/>
        </w:rPr>
        <w:t>值应该是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logVPIN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的</w:t>
      </w:r>
      <w:r>
        <w:rPr>
          <w:rFonts w:ascii="Times New Roman" w:hAnsi="Times New Roman" w:cs="Times New Roman" w:hint="eastAsia"/>
          <w:sz w:val="24"/>
          <w:szCs w:val="24"/>
        </w:rPr>
        <w:t>CDF</w:t>
      </w:r>
      <w:r>
        <w:rPr>
          <w:rFonts w:ascii="Times New Roman" w:hAnsi="Times New Roman" w:cs="Times New Roman" w:hint="eastAsia"/>
          <w:sz w:val="24"/>
          <w:szCs w:val="24"/>
        </w:rPr>
        <w:t>值；</w:t>
      </w:r>
      <w:r w:rsidR="00394F5C">
        <w:rPr>
          <w:rFonts w:ascii="Times New Roman" w:hAnsi="Times New Roman" w:cs="Times New Roman" w:hint="eastAsia"/>
          <w:sz w:val="24"/>
          <w:szCs w:val="24"/>
        </w:rPr>
        <w:t>日均</w:t>
      </w:r>
      <w:r w:rsidR="00394F5C">
        <w:rPr>
          <w:rFonts w:ascii="Times New Roman" w:hAnsi="Times New Roman" w:cs="Times New Roman" w:hint="eastAsia"/>
          <w:sz w:val="24"/>
          <w:szCs w:val="24"/>
        </w:rPr>
        <w:t>VPIN</w:t>
      </w:r>
      <w:r w:rsidR="00394F5C">
        <w:rPr>
          <w:rFonts w:ascii="Times New Roman" w:hAnsi="Times New Roman" w:cs="Times New Roman" w:hint="eastAsia"/>
          <w:sz w:val="24"/>
          <w:szCs w:val="24"/>
        </w:rPr>
        <w:t>的上下分位值，应该是所有可使用的</w:t>
      </w:r>
      <w:r w:rsidR="00394F5C">
        <w:rPr>
          <w:rFonts w:ascii="Times New Roman" w:hAnsi="Times New Roman" w:cs="Times New Roman" w:hint="eastAsia"/>
          <w:sz w:val="24"/>
          <w:szCs w:val="24"/>
        </w:rPr>
        <w:t>VPIN</w:t>
      </w:r>
      <w:r w:rsidR="00394F5C">
        <w:rPr>
          <w:rFonts w:ascii="Times New Roman" w:hAnsi="Times New Roman" w:cs="Times New Roman" w:hint="eastAsia"/>
          <w:sz w:val="24"/>
          <w:szCs w:val="24"/>
        </w:rPr>
        <w:t>的分位值；文中叙述几乎没有描述，我虽然比较确定，但是不能百分百保证；</w:t>
      </w:r>
    </w:p>
    <w:p w:rsidR="00394F5C" w:rsidRDefault="00394F5C" w:rsidP="00A136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2 </w:t>
      </w:r>
      <w:r>
        <w:rPr>
          <w:rFonts w:ascii="Times New Roman" w:hAnsi="Times New Roman" w:cs="Times New Roman" w:hint="eastAsia"/>
          <w:sz w:val="24"/>
          <w:szCs w:val="24"/>
        </w:rPr>
        <w:t>股指期货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的回测参数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和初始资金有关系，我的初始资金设置为</w:t>
      </w:r>
      <w:r>
        <w:rPr>
          <w:rFonts w:ascii="Times New Roman" w:hAnsi="Times New Roman" w:cs="Times New Roman" w:hint="eastAsia"/>
          <w:sz w:val="24"/>
          <w:szCs w:val="24"/>
        </w:rPr>
        <w:t>100w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394F5C" w:rsidRDefault="00BA095C" w:rsidP="00A13666">
      <w:pPr>
        <w:rPr>
          <w:rFonts w:ascii="Times New Roman" w:hAnsi="Times New Roman" w:cs="Times New Roman" w:hint="eastAsia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后续工作</w:t>
      </w:r>
    </w:p>
    <w:p w:rsidR="00BA095C" w:rsidRPr="00394F5C" w:rsidRDefault="00BA095C" w:rsidP="00A13666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 w:hint="eastAsia"/>
          <w:b/>
          <w:sz w:val="24"/>
          <w:szCs w:val="24"/>
        </w:rPr>
        <w:t>后续我把中间步骤数据摘出来，然后再核查下是不是那些步骤有问题，理解上我已几近全力，找不到的话，我也不知道该如何进行下一步了。</w:t>
      </w:r>
      <w:proofErr w:type="gramStart"/>
      <w:r>
        <w:rPr>
          <w:rFonts w:ascii="Times New Roman" w:hAnsi="Times New Roman" w:cs="Times New Roman" w:hint="eastAsia"/>
          <w:b/>
          <w:sz w:val="24"/>
          <w:szCs w:val="24"/>
        </w:rPr>
        <w:t>回测的</w:t>
      </w:r>
      <w:proofErr w:type="gramEnd"/>
      <w:r>
        <w:rPr>
          <w:rFonts w:ascii="Times New Roman" w:hAnsi="Times New Roman" w:cs="Times New Roman" w:hint="eastAsia"/>
          <w:b/>
          <w:sz w:val="24"/>
          <w:szCs w:val="24"/>
        </w:rPr>
        <w:t>细节、</w:t>
      </w:r>
      <w:proofErr w:type="spellStart"/>
      <w:r w:rsidR="00DF466D">
        <w:rPr>
          <w:rFonts w:ascii="Times New Roman" w:hAnsi="Times New Roman" w:cs="Times New Roman" w:hint="eastAsia"/>
          <w:b/>
          <w:sz w:val="24"/>
          <w:szCs w:val="24"/>
        </w:rPr>
        <w:t>cdf</w:t>
      </w:r>
      <w:proofErr w:type="spellEnd"/>
      <w:r w:rsidR="00DF466D">
        <w:rPr>
          <w:rFonts w:ascii="Times New Roman" w:hAnsi="Times New Roman" w:cs="Times New Roman" w:hint="eastAsia"/>
          <w:b/>
          <w:sz w:val="24"/>
          <w:szCs w:val="24"/>
        </w:rPr>
        <w:t>值介绍，</w:t>
      </w:r>
      <w:proofErr w:type="gramStart"/>
      <w:r>
        <w:rPr>
          <w:rFonts w:ascii="Times New Roman" w:hAnsi="Times New Roman" w:cs="Times New Roman" w:hint="eastAsia"/>
          <w:b/>
          <w:sz w:val="24"/>
          <w:szCs w:val="24"/>
        </w:rPr>
        <w:t>包括回测曲线</w:t>
      </w:r>
      <w:proofErr w:type="gramEnd"/>
      <w:r>
        <w:rPr>
          <w:rFonts w:ascii="Times New Roman" w:hAnsi="Times New Roman" w:cs="Times New Roman" w:hint="eastAsia"/>
          <w:b/>
          <w:sz w:val="24"/>
          <w:szCs w:val="24"/>
        </w:rPr>
        <w:t>等参考的</w:t>
      </w:r>
      <w:r w:rsidR="00DF466D">
        <w:rPr>
          <w:rFonts w:ascii="Times New Roman" w:hAnsi="Times New Roman" w:cs="Times New Roman" w:hint="eastAsia"/>
          <w:b/>
          <w:sz w:val="24"/>
          <w:szCs w:val="24"/>
        </w:rPr>
        <w:t>内容很少，我无从下手。</w:t>
      </w:r>
      <w:bookmarkEnd w:id="0"/>
    </w:p>
    <w:sectPr w:rsidR="00BA095C" w:rsidRPr="00394F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04DC" w:rsidRDefault="001104DC" w:rsidP="00EE48C4">
      <w:r>
        <w:separator/>
      </w:r>
    </w:p>
  </w:endnote>
  <w:endnote w:type="continuationSeparator" w:id="0">
    <w:p w:rsidR="001104DC" w:rsidRDefault="001104DC" w:rsidP="00EE48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04DC" w:rsidRDefault="001104DC" w:rsidP="00EE48C4">
      <w:r>
        <w:separator/>
      </w:r>
    </w:p>
  </w:footnote>
  <w:footnote w:type="continuationSeparator" w:id="0">
    <w:p w:rsidR="001104DC" w:rsidRDefault="001104DC" w:rsidP="00EE48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047A9"/>
    <w:multiLevelType w:val="hybridMultilevel"/>
    <w:tmpl w:val="A79EED24"/>
    <w:lvl w:ilvl="0" w:tplc="BE8ECE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2E346B"/>
    <w:multiLevelType w:val="hybridMultilevel"/>
    <w:tmpl w:val="6030ACBC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BFC3FEE"/>
    <w:multiLevelType w:val="hybridMultilevel"/>
    <w:tmpl w:val="45BA5F26"/>
    <w:lvl w:ilvl="0" w:tplc="3C841D8E">
      <w:start w:val="1"/>
      <w:numFmt w:val="decimal"/>
      <w:lvlText w:val="[%1]"/>
      <w:lvlJc w:val="left"/>
      <w:pPr>
        <w:ind w:left="72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9CF50A2"/>
    <w:multiLevelType w:val="hybridMultilevel"/>
    <w:tmpl w:val="2DA8122E"/>
    <w:lvl w:ilvl="0" w:tplc="810057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29451E"/>
    <w:multiLevelType w:val="hybridMultilevel"/>
    <w:tmpl w:val="9040872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5687"/>
    <w:rsid w:val="00002BD6"/>
    <w:rsid w:val="000E284E"/>
    <w:rsid w:val="000F6818"/>
    <w:rsid w:val="001104DC"/>
    <w:rsid w:val="001528DD"/>
    <w:rsid w:val="001C61E2"/>
    <w:rsid w:val="001E61A8"/>
    <w:rsid w:val="002F6DAD"/>
    <w:rsid w:val="00320249"/>
    <w:rsid w:val="00393567"/>
    <w:rsid w:val="00394F5C"/>
    <w:rsid w:val="003D3E63"/>
    <w:rsid w:val="00450084"/>
    <w:rsid w:val="00555FAF"/>
    <w:rsid w:val="005C7A9B"/>
    <w:rsid w:val="00620FFA"/>
    <w:rsid w:val="0062137E"/>
    <w:rsid w:val="006400D6"/>
    <w:rsid w:val="006B0074"/>
    <w:rsid w:val="00750324"/>
    <w:rsid w:val="00765070"/>
    <w:rsid w:val="007C4ADB"/>
    <w:rsid w:val="008203B4"/>
    <w:rsid w:val="008A705F"/>
    <w:rsid w:val="008D7AF4"/>
    <w:rsid w:val="0093128B"/>
    <w:rsid w:val="00985687"/>
    <w:rsid w:val="009A6552"/>
    <w:rsid w:val="00A13666"/>
    <w:rsid w:val="00A7351B"/>
    <w:rsid w:val="00A7436F"/>
    <w:rsid w:val="00A83109"/>
    <w:rsid w:val="00AC44E1"/>
    <w:rsid w:val="00B0187B"/>
    <w:rsid w:val="00B059A5"/>
    <w:rsid w:val="00B32FD5"/>
    <w:rsid w:val="00BA095C"/>
    <w:rsid w:val="00C330E0"/>
    <w:rsid w:val="00CD1D38"/>
    <w:rsid w:val="00CE70E7"/>
    <w:rsid w:val="00D271D2"/>
    <w:rsid w:val="00D76717"/>
    <w:rsid w:val="00DF466D"/>
    <w:rsid w:val="00DF7830"/>
    <w:rsid w:val="00E11F9D"/>
    <w:rsid w:val="00E9333E"/>
    <w:rsid w:val="00E95D2A"/>
    <w:rsid w:val="00EE48C4"/>
    <w:rsid w:val="00F445A3"/>
    <w:rsid w:val="00FD7C1C"/>
    <w:rsid w:val="00FE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dair">
    <w:name w:val="adair"/>
    <w:basedOn w:val="a3"/>
    <w:uiPriority w:val="99"/>
    <w:rsid w:val="00B0187B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3">
    <w:name w:val="Table Contemporary"/>
    <w:basedOn w:val="a1"/>
    <w:uiPriority w:val="99"/>
    <w:semiHidden/>
    <w:unhideWhenUsed/>
    <w:rsid w:val="00B0187B"/>
    <w:pPr>
      <w:widowControl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4">
    <w:name w:val="Balloon Text"/>
    <w:basedOn w:val="a"/>
    <w:link w:val="Char"/>
    <w:uiPriority w:val="99"/>
    <w:semiHidden/>
    <w:unhideWhenUsed/>
    <w:rsid w:val="002F6DA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6DAD"/>
    <w:rPr>
      <w:sz w:val="18"/>
      <w:szCs w:val="18"/>
    </w:rPr>
  </w:style>
  <w:style w:type="paragraph" w:styleId="a5">
    <w:name w:val="List Paragraph"/>
    <w:basedOn w:val="a"/>
    <w:uiPriority w:val="34"/>
    <w:qFormat/>
    <w:rsid w:val="008203B4"/>
    <w:pPr>
      <w:ind w:firstLineChars="200" w:firstLine="420"/>
    </w:pPr>
  </w:style>
  <w:style w:type="table" w:styleId="a6">
    <w:name w:val="Table Grid"/>
    <w:basedOn w:val="a1"/>
    <w:uiPriority w:val="59"/>
    <w:rsid w:val="008203B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Char0"/>
    <w:uiPriority w:val="99"/>
    <w:unhideWhenUsed/>
    <w:rsid w:val="00EE48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EE48C4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EE48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EE48C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dair">
    <w:name w:val="adair"/>
    <w:basedOn w:val="a3"/>
    <w:uiPriority w:val="99"/>
    <w:rsid w:val="00B0187B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3">
    <w:name w:val="Table Contemporary"/>
    <w:basedOn w:val="a1"/>
    <w:uiPriority w:val="99"/>
    <w:semiHidden/>
    <w:unhideWhenUsed/>
    <w:rsid w:val="00B0187B"/>
    <w:pPr>
      <w:widowControl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4">
    <w:name w:val="Balloon Text"/>
    <w:basedOn w:val="a"/>
    <w:link w:val="Char"/>
    <w:uiPriority w:val="99"/>
    <w:semiHidden/>
    <w:unhideWhenUsed/>
    <w:rsid w:val="002F6DA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6DAD"/>
    <w:rPr>
      <w:sz w:val="18"/>
      <w:szCs w:val="18"/>
    </w:rPr>
  </w:style>
  <w:style w:type="paragraph" w:styleId="a5">
    <w:name w:val="List Paragraph"/>
    <w:basedOn w:val="a"/>
    <w:uiPriority w:val="34"/>
    <w:qFormat/>
    <w:rsid w:val="008203B4"/>
    <w:pPr>
      <w:ind w:firstLineChars="200" w:firstLine="420"/>
    </w:pPr>
  </w:style>
  <w:style w:type="table" w:styleId="a6">
    <w:name w:val="Table Grid"/>
    <w:basedOn w:val="a1"/>
    <w:uiPriority w:val="59"/>
    <w:rsid w:val="008203B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Char0"/>
    <w:uiPriority w:val="99"/>
    <w:unhideWhenUsed/>
    <w:rsid w:val="00EE48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EE48C4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EE48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EE48C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image" Target="media/image28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12</Pages>
  <Words>476</Words>
  <Characters>2716</Characters>
  <Application>Microsoft Office Word</Application>
  <DocSecurity>0</DocSecurity>
  <Lines>22</Lines>
  <Paragraphs>6</Paragraphs>
  <ScaleCrop>false</ScaleCrop>
  <Company>Microsoft</Company>
  <LinksUpToDate>false</LinksUpToDate>
  <CharactersWithSpaces>3186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杜国荣</dc:creator>
  <cp:keywords/>
  <dc:description/>
  <cp:lastModifiedBy>杜国荣</cp:lastModifiedBy>
  <cp:revision>42</cp:revision>
  <dcterms:created xsi:type="dcterms:W3CDTF">2019-02-20T00:03:00Z</dcterms:created>
  <dcterms:modified xsi:type="dcterms:W3CDTF">2019-02-20T04:50:00Z</dcterms:modified>
</cp:coreProperties>
</file>